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CE" w:rsidRPr="00594A71" w:rsidRDefault="00830610" w:rsidP="0070731D">
      <w:pPr>
        <w:spacing w:line="12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594A71">
        <w:rPr>
          <w:rFonts w:ascii="標楷體" w:eastAsia="標楷體" w:hAnsi="標楷體" w:hint="eastAsia"/>
          <w:b/>
          <w:sz w:val="32"/>
          <w:szCs w:val="32"/>
        </w:rPr>
        <w:t>國立臺灣大學管理學院</w:t>
      </w:r>
    </w:p>
    <w:p w:rsidR="00830610" w:rsidRPr="00594A71" w:rsidRDefault="00830610" w:rsidP="0070731D">
      <w:pPr>
        <w:spacing w:line="12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594A71">
        <w:rPr>
          <w:rFonts w:ascii="標楷體" w:eastAsia="標楷體" w:hAnsi="標楷體" w:hint="eastAsia"/>
          <w:b/>
          <w:sz w:val="32"/>
          <w:szCs w:val="32"/>
        </w:rPr>
        <w:t>亞細亞銀行獎</w:t>
      </w:r>
      <w:bookmarkStart w:id="0" w:name="_GoBack"/>
      <w:bookmarkEnd w:id="0"/>
      <w:r w:rsidRPr="00594A71">
        <w:rPr>
          <w:rFonts w:ascii="標楷體" w:eastAsia="標楷體" w:hAnsi="標楷體" w:hint="eastAsia"/>
          <w:b/>
          <w:sz w:val="32"/>
          <w:szCs w:val="32"/>
        </w:rPr>
        <w:t>學金設置要點</w:t>
      </w:r>
      <w:r w:rsidR="006F2528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830610" w:rsidRPr="00594A71" w:rsidRDefault="0070731D" w:rsidP="007C1935">
      <w:pPr>
        <w:pStyle w:val="a3"/>
        <w:numPr>
          <w:ilvl w:val="0"/>
          <w:numId w:val="1"/>
        </w:numPr>
        <w:spacing w:line="360" w:lineRule="auto"/>
        <w:ind w:leftChars="0" w:hanging="56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本校經濟系蔡仁泰校友、商學系廖梧興校友及多位臺大之友、</w:t>
      </w:r>
      <w:r w:rsidR="00830610" w:rsidRPr="00594A71">
        <w:rPr>
          <w:rFonts w:ascii="標楷體" w:eastAsia="標楷體" w:hAnsi="標楷體" w:hint="eastAsia"/>
          <w:sz w:val="26"/>
          <w:szCs w:val="26"/>
        </w:rPr>
        <w:t>前亞細</w:t>
      </w:r>
      <w:r>
        <w:rPr>
          <w:rFonts w:ascii="標楷體" w:eastAsia="標楷體" w:hAnsi="標楷體" w:hint="eastAsia"/>
          <w:sz w:val="26"/>
          <w:szCs w:val="26"/>
        </w:rPr>
        <w:t>亞銀行董事及股東，與國泰銀行爲緬懷亞細亞銀行暨激勵培育傑出</w:t>
      </w:r>
      <w:r w:rsidR="00830610" w:rsidRPr="00594A71">
        <w:rPr>
          <w:rFonts w:ascii="標楷體" w:eastAsia="標楷體" w:hAnsi="標楷體" w:hint="eastAsia"/>
          <w:sz w:val="26"/>
          <w:szCs w:val="26"/>
        </w:rPr>
        <w:t>專業人才，特捐贈本校成立「亞細亞銀行獎學金」永續基金，並訂定此要點。</w:t>
      </w:r>
    </w:p>
    <w:p w:rsidR="006D3023" w:rsidRPr="001857C5" w:rsidRDefault="001857C5" w:rsidP="001857C5">
      <w:pPr>
        <w:pStyle w:val="a3"/>
        <w:numPr>
          <w:ilvl w:val="0"/>
          <w:numId w:val="1"/>
        </w:numPr>
        <w:spacing w:line="360" w:lineRule="auto"/>
        <w:ind w:leftChars="0" w:hanging="56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獎助對象：本院研究所</w:t>
      </w:r>
      <w:r w:rsidR="000B0CA5">
        <w:rPr>
          <w:rFonts w:ascii="標楷體" w:eastAsia="標楷體" w:hAnsi="標楷體" w:hint="eastAsia"/>
          <w:sz w:val="26"/>
          <w:szCs w:val="26"/>
        </w:rPr>
        <w:t>碩、博士班在學</w:t>
      </w:r>
      <w:r w:rsidR="009E75B1">
        <w:rPr>
          <w:rFonts w:ascii="標楷體" w:eastAsia="標楷體" w:hAnsi="標楷體" w:hint="eastAsia"/>
          <w:sz w:val="26"/>
          <w:szCs w:val="26"/>
        </w:rPr>
        <w:t>學</w:t>
      </w:r>
      <w:r w:rsidR="00DF6D98">
        <w:rPr>
          <w:rFonts w:ascii="標楷體" w:eastAsia="標楷體" w:hAnsi="標楷體" w:hint="eastAsia"/>
          <w:sz w:val="26"/>
          <w:szCs w:val="26"/>
        </w:rPr>
        <w:t>生，</w:t>
      </w:r>
      <w:r w:rsidR="00DF6D98" w:rsidRPr="006B00E7">
        <w:rPr>
          <w:rFonts w:ascii="標楷體" w:eastAsia="標楷體" w:hAnsi="標楷體"/>
          <w:color w:val="000000"/>
          <w:sz w:val="26"/>
          <w:szCs w:val="26"/>
        </w:rPr>
        <w:t>研究領域</w:t>
      </w:r>
      <w:r w:rsidR="00DF6D98">
        <w:rPr>
          <w:rFonts w:ascii="標楷體" w:eastAsia="標楷體" w:hAnsi="標楷體" w:hint="eastAsia"/>
          <w:color w:val="000000"/>
          <w:sz w:val="26"/>
          <w:szCs w:val="26"/>
        </w:rPr>
        <w:t>與</w:t>
      </w:r>
      <w:r w:rsidR="00DF6D98">
        <w:rPr>
          <w:rFonts w:ascii="標楷體" w:eastAsia="標楷體" w:hAnsi="標楷體"/>
          <w:color w:val="000000"/>
          <w:sz w:val="26"/>
          <w:szCs w:val="26"/>
        </w:rPr>
        <w:t>金融</w:t>
      </w:r>
      <w:r w:rsidR="00DF6D98" w:rsidRPr="006B00E7">
        <w:rPr>
          <w:rFonts w:ascii="標楷體" w:eastAsia="標楷體" w:hAnsi="標楷體"/>
          <w:color w:val="000000"/>
          <w:sz w:val="26"/>
          <w:szCs w:val="26"/>
        </w:rPr>
        <w:t>創新相關者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6D3023" w:rsidRPr="000B0CA5" w:rsidRDefault="00DF6D98" w:rsidP="007C1935">
      <w:pPr>
        <w:pStyle w:val="a3"/>
        <w:numPr>
          <w:ilvl w:val="0"/>
          <w:numId w:val="7"/>
        </w:numPr>
        <w:spacing w:line="360" w:lineRule="auto"/>
        <w:ind w:leftChars="0" w:hanging="568"/>
        <w:rPr>
          <w:rFonts w:ascii="標楷體" w:eastAsia="標楷體" w:hAnsi="標楷體"/>
          <w:color w:val="000000" w:themeColor="text1"/>
          <w:sz w:val="26"/>
          <w:szCs w:val="26"/>
        </w:rPr>
      </w:pPr>
      <w:r w:rsidRPr="00594A71">
        <w:rPr>
          <w:rFonts w:ascii="標楷體" w:eastAsia="標楷體" w:hAnsi="標楷體" w:hint="eastAsia"/>
          <w:sz w:val="26"/>
          <w:szCs w:val="26"/>
        </w:rPr>
        <w:t>名額與金額：一名，</w:t>
      </w:r>
      <w:r>
        <w:rPr>
          <w:rFonts w:ascii="標楷體" w:eastAsia="標楷體" w:hAnsi="標楷體" w:hint="eastAsia"/>
          <w:sz w:val="26"/>
          <w:szCs w:val="26"/>
        </w:rPr>
        <w:t>新台幣十二萬元整</w:t>
      </w:r>
      <w:r w:rsidRPr="00594A71">
        <w:rPr>
          <w:rFonts w:ascii="標楷體" w:eastAsia="標楷體" w:hAnsi="標楷體" w:hint="eastAsia"/>
          <w:sz w:val="26"/>
          <w:szCs w:val="26"/>
        </w:rPr>
        <w:t>。</w:t>
      </w:r>
    </w:p>
    <w:p w:rsidR="00365570" w:rsidRPr="00594A71" w:rsidRDefault="00DF6D98" w:rsidP="007C1935">
      <w:pPr>
        <w:pStyle w:val="a3"/>
        <w:numPr>
          <w:ilvl w:val="0"/>
          <w:numId w:val="7"/>
        </w:numPr>
        <w:spacing w:line="360" w:lineRule="auto"/>
        <w:ind w:leftChars="0" w:hanging="568"/>
        <w:rPr>
          <w:rFonts w:ascii="標楷體" w:eastAsia="標楷體" w:hAnsi="標楷體"/>
          <w:sz w:val="26"/>
          <w:szCs w:val="26"/>
        </w:rPr>
      </w:pPr>
      <w:r w:rsidRPr="000B0CA5">
        <w:rPr>
          <w:rFonts w:ascii="標楷體" w:eastAsia="標楷體" w:hAnsi="標楷體" w:hint="eastAsia"/>
          <w:color w:val="000000" w:themeColor="text1"/>
          <w:sz w:val="26"/>
          <w:szCs w:val="26"/>
        </w:rPr>
        <w:t>受領本獎學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金</w:t>
      </w:r>
      <w:r w:rsidRPr="000B0CA5">
        <w:rPr>
          <w:rFonts w:ascii="標楷體" w:eastAsia="標楷體" w:hAnsi="標楷體" w:hint="eastAsia"/>
          <w:color w:val="000000" w:themeColor="text1"/>
          <w:sz w:val="26"/>
          <w:szCs w:val="26"/>
        </w:rPr>
        <w:t>者，得兼領其他獎學金。</w:t>
      </w:r>
    </w:p>
    <w:p w:rsidR="00365570" w:rsidRPr="00594A71" w:rsidRDefault="00365570" w:rsidP="007C1935">
      <w:pPr>
        <w:pStyle w:val="a3"/>
        <w:numPr>
          <w:ilvl w:val="0"/>
          <w:numId w:val="7"/>
        </w:numPr>
        <w:spacing w:line="360" w:lineRule="auto"/>
        <w:ind w:leftChars="0" w:hanging="568"/>
        <w:rPr>
          <w:rFonts w:ascii="標楷體" w:eastAsia="標楷體" w:hAnsi="標楷體"/>
          <w:sz w:val="26"/>
          <w:szCs w:val="26"/>
        </w:rPr>
      </w:pPr>
      <w:r w:rsidRPr="00594A71">
        <w:rPr>
          <w:rFonts w:ascii="標楷體" w:eastAsia="標楷體" w:hAnsi="標楷體" w:hint="eastAsia"/>
          <w:sz w:val="26"/>
          <w:szCs w:val="26"/>
        </w:rPr>
        <w:t>申請時間：</w:t>
      </w:r>
      <w:r w:rsidR="00F572FA">
        <w:rPr>
          <w:rFonts w:ascii="標楷體" w:eastAsia="標楷體" w:hAnsi="標楷體" w:hint="eastAsia"/>
          <w:sz w:val="26"/>
          <w:szCs w:val="26"/>
        </w:rPr>
        <w:t>每年9月1日至10月</w:t>
      </w:r>
      <w:r w:rsidR="0070731D">
        <w:rPr>
          <w:rFonts w:ascii="標楷體" w:eastAsia="標楷體" w:hAnsi="標楷體" w:hint="eastAsia"/>
          <w:sz w:val="26"/>
          <w:szCs w:val="26"/>
        </w:rPr>
        <w:t>20</w:t>
      </w:r>
      <w:r w:rsidR="00F572FA">
        <w:rPr>
          <w:rFonts w:ascii="標楷體" w:eastAsia="標楷體" w:hAnsi="標楷體" w:hint="eastAsia"/>
          <w:sz w:val="26"/>
          <w:szCs w:val="26"/>
        </w:rPr>
        <w:t>日止。</w:t>
      </w:r>
    </w:p>
    <w:p w:rsidR="00365570" w:rsidRPr="00594A71" w:rsidRDefault="00516ACE" w:rsidP="007C1935">
      <w:pPr>
        <w:pStyle w:val="a3"/>
        <w:numPr>
          <w:ilvl w:val="0"/>
          <w:numId w:val="7"/>
        </w:numPr>
        <w:spacing w:line="360" w:lineRule="auto"/>
        <w:ind w:leftChars="0" w:hanging="56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繳交資料：</w:t>
      </w:r>
    </w:p>
    <w:p w:rsidR="009E75B1" w:rsidRPr="009E75B1" w:rsidRDefault="00AA415D" w:rsidP="009E75B1">
      <w:pPr>
        <w:pStyle w:val="a3"/>
        <w:numPr>
          <w:ilvl w:val="0"/>
          <w:numId w:val="8"/>
        </w:numPr>
        <w:spacing w:line="360" w:lineRule="auto"/>
        <w:ind w:leftChars="0" w:hanging="6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填寫完整之本校獎助學金申請書（請由本校生活輔導組網頁下載最新版)</w:t>
      </w:r>
      <w:r w:rsidR="007E3E11">
        <w:rPr>
          <w:rFonts w:ascii="標楷體" w:eastAsia="標楷體" w:hAnsi="標楷體" w:hint="eastAsia"/>
          <w:sz w:val="26"/>
          <w:szCs w:val="26"/>
        </w:rPr>
        <w:t>。</w:t>
      </w:r>
    </w:p>
    <w:p w:rsidR="009E75B1" w:rsidRDefault="00AA415D" w:rsidP="007C1935">
      <w:pPr>
        <w:pStyle w:val="a3"/>
        <w:numPr>
          <w:ilvl w:val="0"/>
          <w:numId w:val="8"/>
        </w:numPr>
        <w:spacing w:line="360" w:lineRule="auto"/>
        <w:ind w:leftChars="0" w:hanging="676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論文大綱或研究計畫書</w:t>
      </w:r>
      <w:r w:rsidR="006C13B7">
        <w:rPr>
          <w:rFonts w:ascii="標楷體" w:eastAsia="標楷體" w:hAnsi="標楷體" w:hint="eastAsia"/>
          <w:color w:val="000000" w:themeColor="text1"/>
          <w:sz w:val="26"/>
          <w:szCs w:val="26"/>
        </w:rPr>
        <w:t>(四頁以內)</w:t>
      </w:r>
      <w:r w:rsidR="00E61377" w:rsidRPr="000B0CA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DF6D98" w:rsidRPr="000B0CA5" w:rsidRDefault="006C13B7" w:rsidP="00D305A8">
      <w:pPr>
        <w:pStyle w:val="a3"/>
        <w:numPr>
          <w:ilvl w:val="0"/>
          <w:numId w:val="8"/>
        </w:numPr>
        <w:spacing w:line="360" w:lineRule="auto"/>
        <w:ind w:leftChars="0" w:hanging="676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在校</w:t>
      </w:r>
      <w:r w:rsidR="006B3CE8">
        <w:rPr>
          <w:rFonts w:ascii="標楷體" w:eastAsia="標楷體" w:hAnsi="標楷體" w:hint="eastAsia"/>
          <w:color w:val="000000" w:themeColor="text1"/>
          <w:sz w:val="26"/>
          <w:szCs w:val="26"/>
        </w:rPr>
        <w:t>歷年</w:t>
      </w:r>
      <w:r w:rsidR="00DF6D98">
        <w:rPr>
          <w:rFonts w:ascii="標楷體" w:eastAsia="標楷體" w:hAnsi="標楷體" w:hint="eastAsia"/>
          <w:color w:val="000000" w:themeColor="text1"/>
          <w:sz w:val="26"/>
          <w:szCs w:val="26"/>
        </w:rPr>
        <w:t>成績單</w:t>
      </w:r>
      <w:r w:rsidR="00D305A8">
        <w:rPr>
          <w:rFonts w:ascii="標楷體" w:eastAsia="標楷體" w:hAnsi="標楷體" w:hint="eastAsia"/>
          <w:color w:val="000000" w:themeColor="text1"/>
          <w:sz w:val="26"/>
          <w:szCs w:val="26"/>
        </w:rPr>
        <w:t>(碩一生申請應</w:t>
      </w:r>
      <w:r w:rsidR="00D305A8" w:rsidRPr="00D305A8">
        <w:rPr>
          <w:rFonts w:ascii="標楷體" w:eastAsia="標楷體" w:hAnsi="標楷體" w:hint="eastAsia"/>
          <w:color w:val="000000" w:themeColor="text1"/>
          <w:sz w:val="26"/>
          <w:szCs w:val="26"/>
        </w:rPr>
        <w:t>提供大學期間的歷年成績單，博一</w:t>
      </w:r>
      <w:r w:rsidR="00D305A8">
        <w:rPr>
          <w:rFonts w:ascii="標楷體" w:eastAsia="標楷體" w:hAnsi="標楷體" w:hint="eastAsia"/>
          <w:color w:val="000000" w:themeColor="text1"/>
          <w:sz w:val="26"/>
          <w:szCs w:val="26"/>
        </w:rPr>
        <w:t>生申請應</w:t>
      </w:r>
      <w:r w:rsidR="00D305A8" w:rsidRPr="00D305A8">
        <w:rPr>
          <w:rFonts w:ascii="標楷體" w:eastAsia="標楷體" w:hAnsi="標楷體" w:hint="eastAsia"/>
          <w:color w:val="000000" w:themeColor="text1"/>
          <w:sz w:val="26"/>
          <w:szCs w:val="26"/>
        </w:rPr>
        <w:t>提供碩士期間歷年成績單</w:t>
      </w:r>
      <w:r w:rsidR="00D305A8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365570" w:rsidRDefault="009E75B1" w:rsidP="007C1935">
      <w:pPr>
        <w:pStyle w:val="a3"/>
        <w:numPr>
          <w:ilvl w:val="0"/>
          <w:numId w:val="8"/>
        </w:numPr>
        <w:spacing w:line="360" w:lineRule="auto"/>
        <w:ind w:leftChars="0" w:hanging="6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指導教授</w:t>
      </w:r>
      <w:r w:rsidR="001857C5">
        <w:rPr>
          <w:rFonts w:ascii="標楷體" w:eastAsia="標楷體" w:hAnsi="標楷體" w:hint="eastAsia"/>
          <w:sz w:val="26"/>
          <w:szCs w:val="26"/>
        </w:rPr>
        <w:t>推薦函。</w:t>
      </w:r>
    </w:p>
    <w:p w:rsidR="001857C5" w:rsidRPr="00594A71" w:rsidRDefault="001857C5" w:rsidP="007C1935">
      <w:pPr>
        <w:pStyle w:val="a3"/>
        <w:numPr>
          <w:ilvl w:val="0"/>
          <w:numId w:val="8"/>
        </w:numPr>
        <w:spacing w:line="360" w:lineRule="auto"/>
        <w:ind w:leftChars="0" w:hanging="6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相關證明文件。</w:t>
      </w:r>
    </w:p>
    <w:p w:rsidR="001E6419" w:rsidRDefault="001E6419" w:rsidP="00594A71">
      <w:pPr>
        <w:pStyle w:val="a3"/>
        <w:numPr>
          <w:ilvl w:val="0"/>
          <w:numId w:val="7"/>
        </w:numPr>
        <w:spacing w:line="360" w:lineRule="auto"/>
        <w:ind w:leftChars="0" w:hanging="482"/>
        <w:rPr>
          <w:rFonts w:ascii="標楷體" w:eastAsia="標楷體" w:hAnsi="標楷體"/>
          <w:sz w:val="26"/>
          <w:szCs w:val="26"/>
        </w:rPr>
      </w:pPr>
      <w:r w:rsidRPr="00594A71">
        <w:rPr>
          <w:rFonts w:ascii="標楷體" w:eastAsia="標楷體" w:hAnsi="標楷體" w:hint="eastAsia"/>
          <w:sz w:val="26"/>
          <w:szCs w:val="26"/>
        </w:rPr>
        <w:t>經本院各系推薦</w:t>
      </w:r>
      <w:r w:rsidR="00DF6D98">
        <w:rPr>
          <w:rFonts w:ascii="標楷體" w:eastAsia="標楷體" w:hAnsi="標楷體" w:hint="eastAsia"/>
          <w:sz w:val="26"/>
          <w:szCs w:val="26"/>
        </w:rPr>
        <w:t>並排序後</w:t>
      </w:r>
      <w:r w:rsidRPr="00594A71">
        <w:rPr>
          <w:rFonts w:ascii="標楷體" w:eastAsia="標楷體" w:hAnsi="標楷體" w:hint="eastAsia"/>
          <w:sz w:val="26"/>
          <w:szCs w:val="26"/>
        </w:rPr>
        <w:t>，</w:t>
      </w:r>
      <w:r w:rsidR="00DF6D98">
        <w:rPr>
          <w:rFonts w:ascii="標楷體" w:eastAsia="標楷體" w:hAnsi="標楷體" w:hint="eastAsia"/>
          <w:sz w:val="26"/>
          <w:szCs w:val="26"/>
        </w:rPr>
        <w:t>由</w:t>
      </w:r>
      <w:r w:rsidRPr="00594A71">
        <w:rPr>
          <w:rFonts w:ascii="標楷體" w:eastAsia="標楷體" w:hAnsi="標楷體" w:hint="eastAsia"/>
          <w:sz w:val="26"/>
          <w:szCs w:val="26"/>
        </w:rPr>
        <w:t>獎學金委員會評審核定</w:t>
      </w:r>
      <w:r w:rsidR="00DF6D98">
        <w:rPr>
          <w:rFonts w:ascii="標楷體" w:eastAsia="標楷體" w:hAnsi="標楷體" w:hint="eastAsia"/>
          <w:sz w:val="26"/>
          <w:szCs w:val="26"/>
        </w:rPr>
        <w:t>受獎人員</w:t>
      </w:r>
      <w:r w:rsidR="00594A71" w:rsidRPr="00594A71">
        <w:rPr>
          <w:rFonts w:ascii="標楷體" w:eastAsia="標楷體" w:hAnsi="標楷體" w:hint="eastAsia"/>
          <w:sz w:val="26"/>
          <w:szCs w:val="26"/>
        </w:rPr>
        <w:t>。</w:t>
      </w:r>
    </w:p>
    <w:p w:rsidR="0070731D" w:rsidRPr="00594A71" w:rsidRDefault="0070731D" w:rsidP="00594A71">
      <w:pPr>
        <w:pStyle w:val="a3"/>
        <w:numPr>
          <w:ilvl w:val="0"/>
          <w:numId w:val="7"/>
        </w:numPr>
        <w:spacing w:line="360" w:lineRule="auto"/>
        <w:ind w:leftChars="0" w:hanging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本要點經院行政會議核備後，自發布日施行。</w:t>
      </w:r>
    </w:p>
    <w:sectPr w:rsidR="0070731D" w:rsidRPr="00594A71" w:rsidSect="0070731D">
      <w:pgSz w:w="11906" w:h="16838"/>
      <w:pgMar w:top="567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FAB" w:rsidRDefault="00A23FAB" w:rsidP="00AA415D">
      <w:r>
        <w:separator/>
      </w:r>
    </w:p>
  </w:endnote>
  <w:endnote w:type="continuationSeparator" w:id="0">
    <w:p w:rsidR="00A23FAB" w:rsidRDefault="00A23FAB" w:rsidP="00AA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FAB" w:rsidRDefault="00A23FAB" w:rsidP="00AA415D">
      <w:r>
        <w:separator/>
      </w:r>
    </w:p>
  </w:footnote>
  <w:footnote w:type="continuationSeparator" w:id="0">
    <w:p w:rsidR="00A23FAB" w:rsidRDefault="00A23FAB" w:rsidP="00AA4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93C5F"/>
    <w:multiLevelType w:val="hybridMultilevel"/>
    <w:tmpl w:val="6684523C"/>
    <w:lvl w:ilvl="0" w:tplc="59DA52CA">
      <w:start w:val="1"/>
      <w:numFmt w:val="taiwaneseCountingThousand"/>
      <w:lvlText w:val="%1、"/>
      <w:lvlJc w:val="left"/>
      <w:pPr>
        <w:ind w:left="284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2B100E"/>
    <w:multiLevelType w:val="hybridMultilevel"/>
    <w:tmpl w:val="4C3C1426"/>
    <w:lvl w:ilvl="0" w:tplc="6CF4452A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00116E"/>
    <w:multiLevelType w:val="hybridMultilevel"/>
    <w:tmpl w:val="BD04EC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7E6BB6"/>
    <w:multiLevelType w:val="hybridMultilevel"/>
    <w:tmpl w:val="01CC25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0F21A5E"/>
    <w:multiLevelType w:val="hybridMultilevel"/>
    <w:tmpl w:val="58A884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264417"/>
    <w:multiLevelType w:val="hybridMultilevel"/>
    <w:tmpl w:val="BB100C7E"/>
    <w:lvl w:ilvl="0" w:tplc="6CF4452A">
      <w:start w:val="3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EB273D"/>
    <w:multiLevelType w:val="hybridMultilevel"/>
    <w:tmpl w:val="24DED1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9E0268"/>
    <w:multiLevelType w:val="hybridMultilevel"/>
    <w:tmpl w:val="B7FA9D68"/>
    <w:lvl w:ilvl="0" w:tplc="0BB69266">
      <w:start w:val="3"/>
      <w:numFmt w:val="taiwaneseCountingThousand"/>
      <w:lvlText w:val="%1、"/>
      <w:lvlJc w:val="left"/>
      <w:pPr>
        <w:ind w:left="284" w:firstLine="1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AE33B8"/>
    <w:multiLevelType w:val="hybridMultilevel"/>
    <w:tmpl w:val="3A9833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10"/>
    <w:rsid w:val="000B0CA5"/>
    <w:rsid w:val="00105FDC"/>
    <w:rsid w:val="001857C5"/>
    <w:rsid w:val="001E3DFC"/>
    <w:rsid w:val="001E6419"/>
    <w:rsid w:val="002E5F67"/>
    <w:rsid w:val="00365570"/>
    <w:rsid w:val="00382198"/>
    <w:rsid w:val="003B1A66"/>
    <w:rsid w:val="00476FE9"/>
    <w:rsid w:val="00516ACE"/>
    <w:rsid w:val="005771DB"/>
    <w:rsid w:val="00594A71"/>
    <w:rsid w:val="006B3CE8"/>
    <w:rsid w:val="006C13B7"/>
    <w:rsid w:val="006D3023"/>
    <w:rsid w:val="006E53A2"/>
    <w:rsid w:val="006F2528"/>
    <w:rsid w:val="0070731D"/>
    <w:rsid w:val="007C1935"/>
    <w:rsid w:val="007C26F4"/>
    <w:rsid w:val="007E3E11"/>
    <w:rsid w:val="008164C7"/>
    <w:rsid w:val="008250E7"/>
    <w:rsid w:val="00830610"/>
    <w:rsid w:val="00855146"/>
    <w:rsid w:val="009910F5"/>
    <w:rsid w:val="009E75B1"/>
    <w:rsid w:val="00A23FAB"/>
    <w:rsid w:val="00AA415D"/>
    <w:rsid w:val="00AC1988"/>
    <w:rsid w:val="00AD16CE"/>
    <w:rsid w:val="00B705B0"/>
    <w:rsid w:val="00B91873"/>
    <w:rsid w:val="00D305A8"/>
    <w:rsid w:val="00DF6D98"/>
    <w:rsid w:val="00E61377"/>
    <w:rsid w:val="00E72CB1"/>
    <w:rsid w:val="00EC5B95"/>
    <w:rsid w:val="00F5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E2FE13-1B29-49A3-B771-938EBE53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610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705B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705B0"/>
  </w:style>
  <w:style w:type="character" w:customStyle="1" w:styleId="a6">
    <w:name w:val="註解文字 字元"/>
    <w:basedOn w:val="a0"/>
    <w:link w:val="a5"/>
    <w:uiPriority w:val="99"/>
    <w:semiHidden/>
    <w:rsid w:val="00B705B0"/>
  </w:style>
  <w:style w:type="paragraph" w:styleId="a7">
    <w:name w:val="annotation subject"/>
    <w:basedOn w:val="a5"/>
    <w:next w:val="a5"/>
    <w:link w:val="a8"/>
    <w:uiPriority w:val="99"/>
    <w:semiHidden/>
    <w:unhideWhenUsed/>
    <w:rsid w:val="00B705B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705B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70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05B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A4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A415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A4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A41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2017-08-23T08:13:00Z</cp:lastPrinted>
  <dcterms:created xsi:type="dcterms:W3CDTF">2017-09-20T05:08:00Z</dcterms:created>
  <dcterms:modified xsi:type="dcterms:W3CDTF">2017-09-22T07:49:00Z</dcterms:modified>
</cp:coreProperties>
</file>