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28E" w:rsidRPr="00356990" w:rsidRDefault="0096128E" w:rsidP="0096128E">
      <w:pPr>
        <w:pStyle w:val="1"/>
        <w:rPr>
          <w:rFonts w:asciiTheme="minorHAnsi" w:eastAsiaTheme="minorEastAsia" w:hAnsiTheme="minorHAnsi" w:cstheme="minorBidi"/>
          <w:bCs w:val="0"/>
          <w:kern w:val="2"/>
          <w:sz w:val="24"/>
          <w:szCs w:val="22"/>
        </w:rPr>
      </w:pP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中</w:t>
      </w:r>
      <w:r w:rsidR="003813DD"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華經濟研究院學術及</w:t>
      </w:r>
      <w:r w:rsidRPr="00356990">
        <w:rPr>
          <w:rFonts w:asciiTheme="minorHAnsi" w:eastAsiaTheme="minorEastAsia" w:hAnsiTheme="minorHAnsi" w:cstheme="minorBidi" w:hint="eastAsia"/>
          <w:bCs w:val="0"/>
          <w:kern w:val="2"/>
          <w:sz w:val="24"/>
          <w:szCs w:val="22"/>
        </w:rPr>
        <w:t>研討會活動訊息如下，煩請代為公告及轉發。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活動日期區間：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0830A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0830A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16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－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20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3A1290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0830A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/</w:t>
      </w:r>
      <w:r w:rsidR="000830AC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30</w:t>
      </w:r>
    </w:p>
    <w:p w:rsidR="003813DD" w:rsidRPr="003813DD" w:rsidRDefault="003813DD" w:rsidP="0096128E">
      <w:pPr>
        <w:pStyle w:val="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</w:pP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資訊窗口：</w:t>
      </w:r>
      <w:r w:rsidR="003117AA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0</w:t>
      </w:r>
      <w:r w:rsidR="003117AA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2"/>
        </w:rPr>
        <w:t>2-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2735-6006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分機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217</w:t>
      </w:r>
      <w:r w:rsidRPr="003813DD">
        <w:rPr>
          <w:rFonts w:asciiTheme="minorHAnsi" w:eastAsiaTheme="minorEastAsia" w:hAnsiTheme="minorHAnsi" w:cstheme="minorBidi" w:hint="eastAsia"/>
          <w:b w:val="0"/>
          <w:bCs w:val="0"/>
          <w:kern w:val="2"/>
          <w:sz w:val="24"/>
          <w:szCs w:val="22"/>
        </w:rPr>
        <w:t>圖書出版室沈先生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928"/>
        <w:gridCol w:w="932"/>
        <w:gridCol w:w="5334"/>
        <w:gridCol w:w="1255"/>
        <w:gridCol w:w="937"/>
        <w:gridCol w:w="695"/>
        <w:gridCol w:w="937"/>
        <w:gridCol w:w="2474"/>
      </w:tblGrid>
      <w:tr w:rsidR="0016686A" w:rsidRPr="00DA4817" w:rsidTr="001D7E45">
        <w:trPr>
          <w:trHeight w:val="510"/>
        </w:trPr>
        <w:tc>
          <w:tcPr>
            <w:tcW w:w="16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序號</w:t>
            </w:r>
          </w:p>
        </w:tc>
        <w:tc>
          <w:tcPr>
            <w:tcW w:w="333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標題</w:t>
            </w:r>
          </w:p>
        </w:tc>
        <w:tc>
          <w:tcPr>
            <w:tcW w:w="334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公告單位</w:t>
            </w:r>
          </w:p>
        </w:tc>
        <w:tc>
          <w:tcPr>
            <w:tcW w:w="1912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公告內容</w:t>
            </w:r>
          </w:p>
        </w:tc>
        <w:tc>
          <w:tcPr>
            <w:tcW w:w="450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活動時間</w:t>
            </w:r>
          </w:p>
        </w:tc>
        <w:tc>
          <w:tcPr>
            <w:tcW w:w="336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活動地點</w:t>
            </w:r>
          </w:p>
        </w:tc>
        <w:tc>
          <w:tcPr>
            <w:tcW w:w="249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聯絡人</w:t>
            </w:r>
          </w:p>
        </w:tc>
        <w:tc>
          <w:tcPr>
            <w:tcW w:w="336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887" w:type="pct"/>
            <w:shd w:val="clear" w:color="auto" w:fill="D0CECE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6128E" w:rsidRPr="00DA4817" w:rsidRDefault="0096128E">
            <w:pPr>
              <w:pStyle w:val="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A4817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電子郵件</w:t>
            </w:r>
          </w:p>
        </w:tc>
      </w:tr>
      <w:tr w:rsidR="000406EA" w:rsidRPr="00E53792" w:rsidTr="001D7E45">
        <w:trPr>
          <w:trHeight w:val="630"/>
        </w:trPr>
        <w:tc>
          <w:tcPr>
            <w:tcW w:w="1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C7470E" w:rsidP="00E53792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0406EA" w:rsidP="00E53792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2020年上半年PMI/NMI走勢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暨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新冠肺炎</w:t>
            </w:r>
            <w:proofErr w:type="gramEnd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產業衝擊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剖析研討會</w:t>
            </w: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0406EA" w:rsidP="00E53792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第三研究所</w:t>
            </w:r>
          </w:p>
        </w:tc>
        <w:tc>
          <w:tcPr>
            <w:tcW w:w="191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Default="00E53792" w:rsidP="00E53792">
            <w:pPr>
              <w:pStyle w:val="Web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「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新冠肺炎</w:t>
            </w:r>
            <w:proofErr w:type="gramEnd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COVID-19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」在1月底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爆發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，臺灣製造業在2月</w:t>
            </w:r>
            <w:proofErr w:type="gramStart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驟逢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供給斷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鏈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衝擊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。隨著歐美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疫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情嚴峻，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臺灣製造業同時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面臨供給需求雙降之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威脅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，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並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在4月更面臨需求與訂單透明度急降的挑戰。因</w:t>
            </w:r>
            <w:proofErr w:type="gramStart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航班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停飛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與旅遊禁令，臺灣非製造業NMI在2月創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2014年8月創編以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來最大跌幅、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並滑落至創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編以來最快緊縮速度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後，持續緊縮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。儘管4月底歐美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疫情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似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趨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緩，但全球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遭受塞港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與物流遲滯以及失業人口遽增的打擊，產業亦面臨供應鏈重整與商業模式創新的挑戰，臺灣產業能否化危機為轉機？</w:t>
            </w:r>
          </w:p>
          <w:p w:rsidR="00E53792" w:rsidRPr="00E53792" w:rsidRDefault="00E53792" w:rsidP="00E53792">
            <w:pPr>
              <w:pStyle w:val="Web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中華經濟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研究院謹訂於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2020年7月29日（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）舉行『2020年上半年PMI/NMI走勢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暨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新冠肺</w:t>
            </w:r>
            <w:proofErr w:type="gramEnd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炎產業衝擊剖析研討會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』。當日將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由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中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經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院陳馨蕙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博士開場，報告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『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從採購經理人指數看後</w:t>
            </w:r>
            <w:proofErr w:type="gramStart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疫</w:t>
            </w:r>
            <w:proofErr w:type="gramEnd"/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情時代臺灣產業的機會與挑戰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』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，彙整後疫情時代經理人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關切的新思維與挑戰。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其次，則由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中華採購與供應管理協會賴樹鑫執行長主講『美國ISM採購供應管理協會經濟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預測半年報』，分享美國經理人對企業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營運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、採購狀況與美國景氣的最新看法。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接續，由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臺灣金融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研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訓院吳中書董事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長剖析</w:t>
            </w:r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『2020年上半年PMI/NMI廠商營運展望』，帶您一窺臺灣採購經理人2020年之企業營運概況與景氣看法以及肺炎</w:t>
            </w:r>
            <w:proofErr w:type="gramStart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疫情</w:t>
            </w:r>
            <w:proofErr w:type="gramEnd"/>
            <w:r w:rsidRPr="00E53792">
              <w:rPr>
                <w:rFonts w:ascii="微軟正黑體" w:eastAsia="微軟正黑體" w:hAnsi="微軟正黑體"/>
                <w:sz w:val="20"/>
                <w:szCs w:val="20"/>
              </w:rPr>
              <w:t>對產業之衝擊、因應與挑戰。最後，我們歡迎各位經理人與我們進行意見交流以達集思廣益之效。</w:t>
            </w:r>
          </w:p>
          <w:p w:rsidR="000406EA" w:rsidRPr="00E53792" w:rsidRDefault="000406EA" w:rsidP="00E53792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73A52">
              <w:rPr>
                <w:rFonts w:hint="eastAsia"/>
                <w:b/>
                <w:sz w:val="20"/>
                <w:szCs w:val="20"/>
              </w:rPr>
              <w:t>議程及報名辦法請參考活動網頁</w:t>
            </w:r>
            <w:r w:rsidRPr="00E53792">
              <w:rPr>
                <w:rFonts w:hint="eastAsia"/>
                <w:sz w:val="20"/>
                <w:szCs w:val="20"/>
              </w:rPr>
              <w:t>：</w:t>
            </w:r>
            <w:hyperlink r:id="rId7" w:history="1">
              <w:r w:rsidRPr="00E53792">
                <w:rPr>
                  <w:rStyle w:val="a4"/>
                  <w:sz w:val="20"/>
                  <w:szCs w:val="20"/>
                </w:rPr>
                <w:t>https://www.cier.edu.tw/news/detail/69755</w:t>
              </w:r>
            </w:hyperlink>
          </w:p>
        </w:tc>
        <w:tc>
          <w:tcPr>
            <w:tcW w:w="4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C7470E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2020/</w:t>
            </w:r>
            <w:r w:rsidR="000406EA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0406EA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29</w:t>
            </w:r>
          </w:p>
          <w:p w:rsidR="00C7470E" w:rsidRPr="00E53792" w:rsidRDefault="000406EA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  <w:r w:rsidR="00C7470E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3</w:t>
            </w:r>
            <w:r w:rsidR="00C7470E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1D7E45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-12:00</w:t>
            </w:r>
          </w:p>
        </w:tc>
        <w:tc>
          <w:tcPr>
            <w:tcW w:w="3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C7470E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本院</w:t>
            </w:r>
            <w:r w:rsidR="009C16AA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蔣碩傑國際會議廳</w:t>
            </w:r>
          </w:p>
        </w:tc>
        <w:tc>
          <w:tcPr>
            <w:tcW w:w="24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0406EA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第三研究所邱</w:t>
            </w:r>
            <w:r w:rsidR="00C7470E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小姐</w:t>
            </w:r>
          </w:p>
        </w:tc>
        <w:tc>
          <w:tcPr>
            <w:tcW w:w="33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C7470E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02-2735-6006分機4</w:t>
            </w:r>
            <w:r w:rsidR="000406EA" w:rsidRPr="00E53792">
              <w:rPr>
                <w:rFonts w:ascii="微軟正黑體" w:eastAsia="微軟正黑體" w:hAnsi="微軟正黑體" w:hint="eastAsia"/>
                <w:sz w:val="20"/>
                <w:szCs w:val="20"/>
              </w:rPr>
              <w:t>226</w:t>
            </w:r>
          </w:p>
        </w:tc>
        <w:tc>
          <w:tcPr>
            <w:tcW w:w="8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470E" w:rsidRPr="00E53792" w:rsidRDefault="00C0128E" w:rsidP="00E53792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hyperlink r:id="rId8" w:history="1">
              <w:r w:rsidR="000406EA" w:rsidRPr="00E53792">
                <w:rPr>
                  <w:rStyle w:val="a4"/>
                  <w:rFonts w:ascii="微軟正黑體" w:eastAsia="微軟正黑體" w:hAnsi="微軟正黑體"/>
                  <w:color w:val="auto"/>
                  <w:sz w:val="20"/>
                  <w:szCs w:val="20"/>
                </w:rPr>
                <w:t>k</w:t>
              </w:r>
              <w:r w:rsidR="000406EA" w:rsidRPr="00E53792">
                <w:rPr>
                  <w:rStyle w:val="a4"/>
                  <w:color w:val="auto"/>
                  <w:sz w:val="20"/>
                  <w:szCs w:val="20"/>
                </w:rPr>
                <w:t>wr</w:t>
              </w:r>
              <w:r w:rsidR="000406EA" w:rsidRPr="00E53792">
                <w:rPr>
                  <w:rStyle w:val="a4"/>
                  <w:rFonts w:ascii="微軟正黑體" w:eastAsia="微軟正黑體" w:hAnsi="微軟正黑體" w:hint="eastAsia"/>
                  <w:color w:val="auto"/>
                  <w:sz w:val="20"/>
                  <w:szCs w:val="20"/>
                </w:rPr>
                <w:t>@cier.edu.tw</w:t>
              </w:r>
            </w:hyperlink>
          </w:p>
        </w:tc>
      </w:tr>
      <w:tr w:rsidR="00B72A36" w:rsidRPr="00B72A36" w:rsidTr="001D7E45">
        <w:trPr>
          <w:trHeight w:val="630"/>
        </w:trPr>
        <w:tc>
          <w:tcPr>
            <w:tcW w:w="16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pStyle w:val="Web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3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pStyle w:val="Web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年第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季臺灣經濟預測座談會暨記者會</w:t>
            </w:r>
          </w:p>
        </w:tc>
        <w:tc>
          <w:tcPr>
            <w:tcW w:w="334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pStyle w:val="Web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經濟展望中心</w:t>
            </w:r>
          </w:p>
        </w:tc>
        <w:tc>
          <w:tcPr>
            <w:tcW w:w="191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中華經濟研究院訂於今（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）年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7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22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日（星期三）上午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時至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12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時在該院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會議室舉行「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年第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季臺灣經濟預測記者會暨座談會」，會中除發表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2020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年第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季的臺灣經濟預測數字外，並探討今年經濟展望及其影響因素。為期各相關媒體能夠順利進行採訪，以及與會學者專家能夠充分抒發卓見，本次會議將分二階段進行，第一階段為記者會，時間自上午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時至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分，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分至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12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時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00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分正式進行座談；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惟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相關議題之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詢答若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未能於開放採訪時段完成，敬請於座談會後段之自由討論時間再接續進行。</w:t>
            </w:r>
          </w:p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</w:t>
            </w:r>
            <w:bookmarkStart w:id="0" w:name="_GoBack"/>
            <w:bookmarkEnd w:id="0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本次會議由該院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張院長傳章主持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，並邀請相關專家與業者共同參與討論。因應政府公告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之新冠肺炎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「社交距離指引」，防疫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期間，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請與會人員配合以下事項：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</w:p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1.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與會人員請自備口罩、水杯。</w:t>
            </w:r>
          </w:p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2.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入院請配合量測體溫。</w:t>
            </w:r>
          </w:p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3.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進入會場後請保持社交距離（室內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1.5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公尺）或戴上口罩。</w:t>
            </w:r>
          </w:p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4.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各位與會來賓亦請注意個人防疫：勤洗手，避免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觸摸眼口鼻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，注意呼吸道衛生及咳嗽禮節。若有呼吸道症狀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（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如：咳嗽、呼吸急促、發燒</w:t>
            </w:r>
            <w:proofErr w:type="gramStart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）</w:t>
            </w:r>
            <w:proofErr w:type="gramEnd"/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還請告知工作人員，本院同仁會協助後續事宜。</w:t>
            </w:r>
          </w:p>
        </w:tc>
        <w:tc>
          <w:tcPr>
            <w:tcW w:w="450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lastRenderedPageBreak/>
              <w:t>2020/7/22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10:00-12:00</w:t>
            </w:r>
          </w:p>
        </w:tc>
        <w:tc>
          <w:tcPr>
            <w:tcW w:w="33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本院</w:t>
            </w: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B003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會議室</w:t>
            </w:r>
          </w:p>
        </w:tc>
        <w:tc>
          <w:tcPr>
            <w:tcW w:w="249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展望中心陳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小姐</w:t>
            </w:r>
          </w:p>
        </w:tc>
        <w:tc>
          <w:tcPr>
            <w:tcW w:w="336" w:type="pct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02-2735-6006分機42</w:t>
            </w:r>
            <w:r w:rsidRPr="00B72A36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8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72A36" w:rsidRPr="00B72A36" w:rsidRDefault="00B72A36" w:rsidP="00B72A36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72A36">
              <w:rPr>
                <w:rFonts w:ascii="微軟正黑體" w:eastAsia="微軟正黑體" w:hAnsi="微軟正黑體"/>
                <w:sz w:val="20"/>
                <w:szCs w:val="20"/>
              </w:rPr>
              <w:t>yunghsin@cier.edu.tw</w:t>
            </w:r>
          </w:p>
        </w:tc>
      </w:tr>
    </w:tbl>
    <w:p w:rsidR="00592A40" w:rsidRPr="00592A40" w:rsidRDefault="00592A40" w:rsidP="003813DD">
      <w:pPr>
        <w:pStyle w:val="Web"/>
        <w:rPr>
          <w:rFonts w:ascii="微軟正黑體" w:eastAsia="微軟正黑體" w:hAnsi="微軟正黑體"/>
          <w:sz w:val="20"/>
          <w:szCs w:val="20"/>
        </w:rPr>
      </w:pPr>
    </w:p>
    <w:sectPr w:rsidR="00592A40" w:rsidRPr="00592A40" w:rsidSect="0096128E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28E" w:rsidRDefault="00C0128E" w:rsidP="00695DD1">
      <w:r>
        <w:separator/>
      </w:r>
    </w:p>
  </w:endnote>
  <w:endnote w:type="continuationSeparator" w:id="0">
    <w:p w:rsidR="00C0128E" w:rsidRDefault="00C0128E" w:rsidP="006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28E" w:rsidRDefault="00C0128E" w:rsidP="00695DD1">
      <w:r>
        <w:separator/>
      </w:r>
    </w:p>
  </w:footnote>
  <w:footnote w:type="continuationSeparator" w:id="0">
    <w:p w:rsidR="00C0128E" w:rsidRDefault="00C0128E" w:rsidP="0069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0D6C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8E"/>
    <w:rsid w:val="000406EA"/>
    <w:rsid w:val="0005359B"/>
    <w:rsid w:val="000830AC"/>
    <w:rsid w:val="000A554E"/>
    <w:rsid w:val="000A6D65"/>
    <w:rsid w:val="000C4A16"/>
    <w:rsid w:val="00164C1B"/>
    <w:rsid w:val="00165B86"/>
    <w:rsid w:val="0016686A"/>
    <w:rsid w:val="00167838"/>
    <w:rsid w:val="001B4547"/>
    <w:rsid w:val="001D7E45"/>
    <w:rsid w:val="0024367A"/>
    <w:rsid w:val="00247452"/>
    <w:rsid w:val="0025648E"/>
    <w:rsid w:val="0026056D"/>
    <w:rsid w:val="00270EBF"/>
    <w:rsid w:val="0029308B"/>
    <w:rsid w:val="002A2693"/>
    <w:rsid w:val="002C27B0"/>
    <w:rsid w:val="002E1270"/>
    <w:rsid w:val="002F5420"/>
    <w:rsid w:val="003117AA"/>
    <w:rsid w:val="00312DAA"/>
    <w:rsid w:val="003223B7"/>
    <w:rsid w:val="00345CD7"/>
    <w:rsid w:val="00356990"/>
    <w:rsid w:val="003813DD"/>
    <w:rsid w:val="003A1290"/>
    <w:rsid w:val="003D4E86"/>
    <w:rsid w:val="003F20DE"/>
    <w:rsid w:val="003F6446"/>
    <w:rsid w:val="00414F04"/>
    <w:rsid w:val="00445C2A"/>
    <w:rsid w:val="00447020"/>
    <w:rsid w:val="004509EE"/>
    <w:rsid w:val="004C7124"/>
    <w:rsid w:val="004D026E"/>
    <w:rsid w:val="005161C6"/>
    <w:rsid w:val="005530D8"/>
    <w:rsid w:val="00570AD6"/>
    <w:rsid w:val="00576153"/>
    <w:rsid w:val="00592A40"/>
    <w:rsid w:val="005B1924"/>
    <w:rsid w:val="005C625C"/>
    <w:rsid w:val="005C70A5"/>
    <w:rsid w:val="005F21B4"/>
    <w:rsid w:val="00612F53"/>
    <w:rsid w:val="00617533"/>
    <w:rsid w:val="00637DA0"/>
    <w:rsid w:val="00666638"/>
    <w:rsid w:val="0068633A"/>
    <w:rsid w:val="00694B8B"/>
    <w:rsid w:val="00695DD1"/>
    <w:rsid w:val="006B5FE4"/>
    <w:rsid w:val="006E1E4A"/>
    <w:rsid w:val="00732876"/>
    <w:rsid w:val="007811DB"/>
    <w:rsid w:val="007A2D3F"/>
    <w:rsid w:val="007B77C9"/>
    <w:rsid w:val="007C0E3F"/>
    <w:rsid w:val="007E5825"/>
    <w:rsid w:val="00811DE1"/>
    <w:rsid w:val="00845973"/>
    <w:rsid w:val="00862861"/>
    <w:rsid w:val="00867476"/>
    <w:rsid w:val="0087214E"/>
    <w:rsid w:val="00886582"/>
    <w:rsid w:val="008A0FEE"/>
    <w:rsid w:val="008A4555"/>
    <w:rsid w:val="008B28CB"/>
    <w:rsid w:val="008B4E80"/>
    <w:rsid w:val="008B62E3"/>
    <w:rsid w:val="008D6126"/>
    <w:rsid w:val="00903281"/>
    <w:rsid w:val="00903FC0"/>
    <w:rsid w:val="00944437"/>
    <w:rsid w:val="0096128E"/>
    <w:rsid w:val="00973A52"/>
    <w:rsid w:val="009B1F14"/>
    <w:rsid w:val="009B57AE"/>
    <w:rsid w:val="009C16AA"/>
    <w:rsid w:val="009C4F48"/>
    <w:rsid w:val="009E2103"/>
    <w:rsid w:val="00AA35C5"/>
    <w:rsid w:val="00AA407D"/>
    <w:rsid w:val="00AA5329"/>
    <w:rsid w:val="00AD4061"/>
    <w:rsid w:val="00AD4CC5"/>
    <w:rsid w:val="00AF3133"/>
    <w:rsid w:val="00B05A1B"/>
    <w:rsid w:val="00B12F14"/>
    <w:rsid w:val="00B20A2A"/>
    <w:rsid w:val="00B3789F"/>
    <w:rsid w:val="00B7172B"/>
    <w:rsid w:val="00B72A36"/>
    <w:rsid w:val="00B80354"/>
    <w:rsid w:val="00BC3A01"/>
    <w:rsid w:val="00BE0075"/>
    <w:rsid w:val="00C0128E"/>
    <w:rsid w:val="00C06769"/>
    <w:rsid w:val="00C7470E"/>
    <w:rsid w:val="00C90A13"/>
    <w:rsid w:val="00D34E13"/>
    <w:rsid w:val="00D5209D"/>
    <w:rsid w:val="00DA4817"/>
    <w:rsid w:val="00DB5C3A"/>
    <w:rsid w:val="00DE5FF7"/>
    <w:rsid w:val="00DF30D3"/>
    <w:rsid w:val="00E1397A"/>
    <w:rsid w:val="00E23C0F"/>
    <w:rsid w:val="00E53792"/>
    <w:rsid w:val="00E96D1E"/>
    <w:rsid w:val="00EA762B"/>
    <w:rsid w:val="00EF4AD2"/>
    <w:rsid w:val="00F05970"/>
    <w:rsid w:val="00F60A75"/>
    <w:rsid w:val="00FA2DCC"/>
    <w:rsid w:val="00FC75EC"/>
    <w:rsid w:val="00FD6B16"/>
    <w:rsid w:val="00FF513A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FC210"/>
  <w15:chartTrackingRefBased/>
  <w15:docId w15:val="{024CF91D-A346-4E6E-86BD-302C12EF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6128E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9612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96128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4">
    <w:name w:val="Hyperlink"/>
    <w:basedOn w:val="a1"/>
    <w:uiPriority w:val="99"/>
    <w:unhideWhenUsed/>
    <w:rsid w:val="0096128E"/>
    <w:rPr>
      <w:color w:val="0000FF"/>
      <w:u w:val="single"/>
    </w:rPr>
  </w:style>
  <w:style w:type="paragraph" w:styleId="Web">
    <w:name w:val="Normal (Web)"/>
    <w:basedOn w:val="a0"/>
    <w:uiPriority w:val="99"/>
    <w:unhideWhenUsed/>
    <w:rsid w:val="0096128E"/>
    <w:pPr>
      <w:spacing w:before="100" w:beforeAutospacing="1" w:after="100" w:afterAutospacing="1"/>
    </w:pPr>
  </w:style>
  <w:style w:type="character" w:styleId="a5">
    <w:name w:val="Unresolved Mention"/>
    <w:basedOn w:val="a1"/>
    <w:uiPriority w:val="99"/>
    <w:semiHidden/>
    <w:unhideWhenUsed/>
    <w:rsid w:val="003813DD"/>
    <w:rPr>
      <w:color w:val="605E5C"/>
      <w:shd w:val="clear" w:color="auto" w:fill="E1DFDD"/>
    </w:rPr>
  </w:style>
  <w:style w:type="character" w:styleId="a6">
    <w:name w:val="Strong"/>
    <w:basedOn w:val="a1"/>
    <w:uiPriority w:val="22"/>
    <w:qFormat/>
    <w:rsid w:val="0016686A"/>
    <w:rPr>
      <w:b/>
      <w:bCs/>
    </w:rPr>
  </w:style>
  <w:style w:type="paragraph" w:styleId="a7">
    <w:name w:val="header"/>
    <w:basedOn w:val="a0"/>
    <w:link w:val="a8"/>
    <w:uiPriority w:val="99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footer"/>
    <w:basedOn w:val="a0"/>
    <w:link w:val="aa"/>
    <w:unhideWhenUsed/>
    <w:rsid w:val="00695D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uiPriority w:val="99"/>
    <w:rsid w:val="00695DD1"/>
    <w:rPr>
      <w:rFonts w:ascii="新細明體" w:eastAsia="新細明體" w:hAnsi="新細明體" w:cs="新細明體"/>
      <w:kern w:val="0"/>
      <w:sz w:val="20"/>
      <w:szCs w:val="20"/>
    </w:rPr>
  </w:style>
  <w:style w:type="table" w:styleId="ab">
    <w:name w:val="Table Grid"/>
    <w:basedOn w:val="a2"/>
    <w:uiPriority w:val="39"/>
    <w:rsid w:val="00B37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1">
    <w:name w:val="style51"/>
    <w:basedOn w:val="a0"/>
    <w:uiPriority w:val="99"/>
    <w:rsid w:val="00576153"/>
    <w:pPr>
      <w:spacing w:before="100" w:beforeAutospacing="1" w:after="100" w:afterAutospacing="1" w:line="330" w:lineRule="atLeast"/>
    </w:pPr>
    <w:rPr>
      <w:rFonts w:cs="SimSun"/>
      <w:color w:val="000000"/>
      <w:sz w:val="20"/>
      <w:szCs w:val="20"/>
      <w:lang w:eastAsia="zh-CN"/>
    </w:rPr>
  </w:style>
  <w:style w:type="character" w:customStyle="1" w:styleId="style301">
    <w:name w:val="style301"/>
    <w:basedOn w:val="a1"/>
    <w:rsid w:val="00576153"/>
    <w:rPr>
      <w:rFonts w:ascii="微軟正黑體" w:eastAsia="微軟正黑體" w:hAnsi="微軟正黑體" w:hint="eastAsia"/>
    </w:rPr>
  </w:style>
  <w:style w:type="paragraph" w:styleId="a">
    <w:name w:val="List Bullet"/>
    <w:basedOn w:val="a0"/>
    <w:uiPriority w:val="99"/>
    <w:unhideWhenUsed/>
    <w:rsid w:val="00B7172B"/>
    <w:pPr>
      <w:numPr>
        <w:numId w:val="1"/>
      </w:numPr>
      <w:contextualSpacing/>
    </w:pPr>
  </w:style>
  <w:style w:type="character" w:customStyle="1" w:styleId="style91">
    <w:name w:val="style91"/>
    <w:basedOn w:val="a1"/>
    <w:rsid w:val="00322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r@cier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er.edu.tw/news/detail/697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沈宗霖</dc:creator>
  <cp:keywords/>
  <dc:description/>
  <cp:lastModifiedBy>沈宗霖</cp:lastModifiedBy>
  <cp:revision>69</cp:revision>
  <dcterms:created xsi:type="dcterms:W3CDTF">2019-07-04T08:34:00Z</dcterms:created>
  <dcterms:modified xsi:type="dcterms:W3CDTF">2020-07-13T06:13:00Z</dcterms:modified>
</cp:coreProperties>
</file>