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D2D" w:rsidRPr="009F7AFB" w:rsidRDefault="00874D2D" w:rsidP="000D43A3">
      <w:pPr>
        <w:spacing w:line="400" w:lineRule="exact"/>
        <w:jc w:val="center"/>
        <w:rPr>
          <w:rFonts w:ascii="Calibri" w:eastAsia="微軟正黑體" w:hAnsi="Calibri" w:cs="Calibri"/>
          <w:b/>
          <w:sz w:val="26"/>
          <w:szCs w:val="26"/>
        </w:rPr>
      </w:pPr>
      <w:r w:rsidRPr="009F7AFB">
        <w:rPr>
          <w:rFonts w:ascii="Calibri" w:eastAsia="微軟正黑體" w:hAnsi="Calibri" w:cs="Calibri"/>
          <w:b/>
          <w:sz w:val="26"/>
          <w:szCs w:val="26"/>
        </w:rPr>
        <w:t xml:space="preserve">HSBC/HKU Asia Pacific Business Case Competition 2021 </w:t>
      </w:r>
      <w:r w:rsidR="009F7AFB" w:rsidRPr="009F7AFB">
        <w:rPr>
          <w:rFonts w:ascii="Calibri" w:eastAsia="微軟正黑體" w:hAnsi="Calibri" w:cs="Calibri" w:hint="eastAsia"/>
          <w:b/>
          <w:sz w:val="26"/>
          <w:szCs w:val="26"/>
        </w:rPr>
        <w:t>台大代表隊</w:t>
      </w:r>
      <w:r w:rsidR="0073111F">
        <w:rPr>
          <w:rFonts w:ascii="Calibri" w:eastAsia="微軟正黑體" w:hAnsi="Calibri" w:cs="Calibri" w:hint="eastAsia"/>
          <w:b/>
          <w:sz w:val="26"/>
          <w:szCs w:val="26"/>
        </w:rPr>
        <w:t>甄</w:t>
      </w:r>
      <w:r w:rsidRPr="009F7AFB">
        <w:rPr>
          <w:rFonts w:ascii="Calibri" w:eastAsia="微軟正黑體" w:hAnsi="Calibri" w:cs="Calibri"/>
          <w:b/>
          <w:sz w:val="26"/>
          <w:szCs w:val="26"/>
        </w:rPr>
        <w:t>選公告</w:t>
      </w:r>
    </w:p>
    <w:p w:rsidR="009F7AFB" w:rsidRDefault="009F7AFB" w:rsidP="000D43A3">
      <w:pPr>
        <w:spacing w:line="400" w:lineRule="exact"/>
        <w:jc w:val="both"/>
        <w:rPr>
          <w:rFonts w:ascii="Calibri" w:eastAsia="微軟正黑體" w:hAnsi="Calibri" w:cs="Calibri"/>
        </w:rPr>
      </w:pPr>
    </w:p>
    <w:p w:rsidR="008800D7" w:rsidRPr="00755C1E" w:rsidRDefault="00486519" w:rsidP="000D43A3">
      <w:pPr>
        <w:spacing w:line="400" w:lineRule="exact"/>
        <w:jc w:val="both"/>
        <w:rPr>
          <w:rFonts w:ascii="Calibri" w:eastAsia="微軟正黑體" w:hAnsi="Calibri" w:cs="Calibri"/>
        </w:rPr>
      </w:pPr>
      <w:r w:rsidRPr="00755C1E">
        <w:rPr>
          <w:rFonts w:ascii="Calibri" w:eastAsia="微軟正黑體" w:hAnsi="Calibri" w:cs="Calibri" w:hint="eastAsia"/>
        </w:rPr>
        <w:t>隸屬香港大學</w:t>
      </w:r>
      <w:r w:rsidR="000D43A3">
        <w:rPr>
          <w:rFonts w:ascii="Calibri" w:eastAsia="微軟正黑體" w:hAnsi="Calibri" w:cs="Calibri" w:hint="eastAsia"/>
        </w:rPr>
        <w:t>經管</w:t>
      </w:r>
      <w:r w:rsidRPr="00755C1E">
        <w:rPr>
          <w:rFonts w:ascii="Calibri" w:eastAsia="微軟正黑體" w:hAnsi="Calibri" w:cs="Calibri" w:hint="eastAsia"/>
        </w:rPr>
        <w:t>學院的亞洲案例研究中心</w:t>
      </w:r>
      <w:r w:rsidRPr="00755C1E">
        <w:rPr>
          <w:rFonts w:ascii="Calibri" w:eastAsia="微軟正黑體" w:hAnsi="Calibri" w:cs="Calibri" w:hint="eastAsia"/>
        </w:rPr>
        <w:t>(As</w:t>
      </w:r>
      <w:r w:rsidRPr="00755C1E">
        <w:rPr>
          <w:rFonts w:ascii="Calibri" w:eastAsia="微軟正黑體" w:hAnsi="Calibri" w:cs="Calibri"/>
        </w:rPr>
        <w:t>ia Case Research Centre, ACRC</w:t>
      </w:r>
      <w:r w:rsidRPr="00755C1E">
        <w:rPr>
          <w:rFonts w:ascii="Calibri" w:eastAsia="微軟正黑體" w:hAnsi="Calibri" w:cs="Calibri" w:hint="eastAsia"/>
        </w:rPr>
        <w:t>)</w:t>
      </w:r>
      <w:r w:rsidRPr="00755C1E">
        <w:rPr>
          <w:rFonts w:ascii="Calibri" w:eastAsia="微軟正黑體" w:hAnsi="Calibri" w:cs="Calibri"/>
        </w:rPr>
        <w:t xml:space="preserve"> </w:t>
      </w:r>
      <w:r w:rsidRPr="00755C1E">
        <w:rPr>
          <w:rFonts w:ascii="Calibri" w:eastAsia="微軟正黑體" w:hAnsi="Calibri" w:cs="Calibri" w:hint="eastAsia"/>
        </w:rPr>
        <w:t>成立於</w:t>
      </w:r>
      <w:r w:rsidRPr="00755C1E">
        <w:rPr>
          <w:rFonts w:ascii="Calibri" w:eastAsia="微軟正黑體" w:hAnsi="Calibri" w:cs="Calibri" w:hint="eastAsia"/>
        </w:rPr>
        <w:t>1997</w:t>
      </w:r>
      <w:r w:rsidRPr="00755C1E">
        <w:rPr>
          <w:rFonts w:ascii="Calibri" w:eastAsia="微軟正黑體" w:hAnsi="Calibri" w:cs="Calibri" w:hint="eastAsia"/>
        </w:rPr>
        <w:t>年，致力商業管理教育教學相長</w:t>
      </w:r>
      <w:r w:rsidR="008A2C21" w:rsidRPr="00755C1E">
        <w:rPr>
          <w:rFonts w:ascii="Calibri" w:eastAsia="微軟正黑體" w:hAnsi="Calibri" w:cs="Calibri" w:hint="eastAsia"/>
        </w:rPr>
        <w:t>，透過與專家學者合作研究亞太地區商務環境並開發亞太地區企業個案，以提供學習者探究、思索問題，並啟發學習者多元化決策思維，培養解決問題的能力。</w:t>
      </w:r>
    </w:p>
    <w:p w:rsidR="00094D02" w:rsidRDefault="00094D02" w:rsidP="000D43A3">
      <w:pPr>
        <w:spacing w:line="400" w:lineRule="exact"/>
        <w:jc w:val="both"/>
        <w:rPr>
          <w:rFonts w:ascii="Calibri" w:eastAsia="微軟正黑體" w:hAnsi="Calibri" w:cs="Calibri"/>
        </w:rPr>
      </w:pPr>
      <w:r w:rsidRPr="00094D02">
        <w:rPr>
          <w:rFonts w:ascii="Calibri" w:eastAsia="微軟正黑體" w:hAnsi="Calibri" w:cs="Calibri" w:hint="eastAsia"/>
        </w:rPr>
        <w:t>為啟發學生探究思索問題、培養解決問題能力、提升商業運用能力，滙豐</w:t>
      </w:r>
      <w:r w:rsidR="000D43A3">
        <w:rPr>
          <w:rFonts w:ascii="Calibri" w:eastAsia="微軟正黑體" w:hAnsi="Calibri" w:cs="Calibri" w:hint="eastAsia"/>
        </w:rPr>
        <w:t>銀行</w:t>
      </w:r>
      <w:r w:rsidRPr="00094D02">
        <w:rPr>
          <w:rFonts w:ascii="Calibri" w:eastAsia="微軟正黑體" w:hAnsi="Calibri" w:cs="Calibri"/>
        </w:rPr>
        <w:t>(HSBC)</w:t>
      </w:r>
      <w:r w:rsidRPr="00094D02">
        <w:rPr>
          <w:rFonts w:ascii="Calibri" w:eastAsia="微軟正黑體" w:hAnsi="Calibri" w:cs="Calibri" w:hint="eastAsia"/>
        </w:rPr>
        <w:t>贊助港大經管學院亞洲案例研究中心主辦</w:t>
      </w:r>
      <w:r w:rsidRPr="00094D02">
        <w:rPr>
          <w:rFonts w:ascii="Calibri" w:eastAsia="微軟正黑體" w:hAnsi="Calibri" w:cs="Calibri"/>
        </w:rPr>
        <w:t>HSBC/HKU Asia Pacific Business Case Competition 2021</w:t>
      </w:r>
      <w:r w:rsidRPr="00094D02">
        <w:rPr>
          <w:rFonts w:ascii="Calibri" w:eastAsia="微軟正黑體" w:hAnsi="Calibri" w:cs="Calibri" w:hint="eastAsia"/>
        </w:rPr>
        <w:t>，透過英語商業案例競賽，提供亞太地區大專院校生接軌國際舞台的機會。</w:t>
      </w:r>
    </w:p>
    <w:p w:rsidR="008A2C21" w:rsidRDefault="008A2C21" w:rsidP="000D43A3">
      <w:pPr>
        <w:spacing w:line="400" w:lineRule="exact"/>
        <w:jc w:val="both"/>
        <w:rPr>
          <w:rFonts w:ascii="Calibri" w:eastAsia="微軟正黑體" w:hAnsi="Calibri" w:cs="Calibri"/>
        </w:rPr>
      </w:pPr>
      <w:r w:rsidRPr="00755C1E">
        <w:rPr>
          <w:rFonts w:ascii="Calibri" w:eastAsia="微軟正黑體" w:hAnsi="Calibri" w:cs="Calibri" w:hint="eastAsia"/>
        </w:rPr>
        <w:t>臺大管理學院今年有幸受</w:t>
      </w:r>
      <w:proofErr w:type="gramStart"/>
      <w:r w:rsidRPr="00755C1E">
        <w:rPr>
          <w:rFonts w:ascii="Calibri" w:eastAsia="微軟正黑體" w:hAnsi="Calibri" w:cs="Calibri" w:hint="eastAsia"/>
        </w:rPr>
        <w:t>邀薦派</w:t>
      </w:r>
      <w:proofErr w:type="gramEnd"/>
      <w:r w:rsidR="000D43A3" w:rsidRPr="00755C1E">
        <w:rPr>
          <w:rFonts w:ascii="Calibri" w:eastAsia="微軟正黑體" w:hAnsi="Calibri" w:cs="Calibri" w:hint="eastAsia"/>
        </w:rPr>
        <w:t>學生組隊</w:t>
      </w:r>
      <w:r w:rsidRPr="00755C1E">
        <w:rPr>
          <w:rFonts w:ascii="Calibri" w:eastAsia="微軟正黑體" w:hAnsi="Calibri" w:cs="Calibri" w:hint="eastAsia"/>
        </w:rPr>
        <w:t>代表台灣地區參加</w:t>
      </w:r>
      <w:r w:rsidRPr="00755C1E">
        <w:rPr>
          <w:rFonts w:ascii="Calibri" w:eastAsia="微軟正黑體" w:hAnsi="Calibri" w:cs="Calibri"/>
        </w:rPr>
        <w:t>HSBC/HKU Asia Pacific Business Case Competition</w:t>
      </w:r>
      <w:r w:rsidRPr="00755C1E">
        <w:rPr>
          <w:rFonts w:ascii="Calibri" w:eastAsia="微軟正黑體" w:hAnsi="Calibri" w:cs="Calibri" w:hint="eastAsia"/>
        </w:rPr>
        <w:t>，特此公告甄選</w:t>
      </w:r>
      <w:r w:rsidR="000D43A3">
        <w:rPr>
          <w:rFonts w:ascii="Calibri" w:eastAsia="微軟正黑體" w:hAnsi="Calibri" w:cs="Calibri" w:hint="eastAsia"/>
        </w:rPr>
        <w:t>辦法</w:t>
      </w:r>
      <w:r w:rsidRPr="00755C1E">
        <w:rPr>
          <w:rFonts w:ascii="Calibri" w:eastAsia="微軟正黑體" w:hAnsi="Calibri" w:cs="Calibri" w:hint="eastAsia"/>
        </w:rPr>
        <w:t>。</w:t>
      </w:r>
    </w:p>
    <w:p w:rsidR="009F7AFB" w:rsidRPr="00755C1E" w:rsidRDefault="009F7AFB" w:rsidP="000D43A3">
      <w:pPr>
        <w:spacing w:line="400" w:lineRule="exact"/>
        <w:jc w:val="both"/>
        <w:rPr>
          <w:rFonts w:ascii="Calibri" w:eastAsia="微軟正黑體" w:hAnsi="Calibri" w:cs="Calibri"/>
        </w:rPr>
      </w:pPr>
    </w:p>
    <w:p w:rsidR="00874D2D" w:rsidRDefault="00874D2D" w:rsidP="000D43A3">
      <w:pPr>
        <w:pStyle w:val="a3"/>
        <w:numPr>
          <w:ilvl w:val="0"/>
          <w:numId w:val="1"/>
        </w:numPr>
        <w:spacing w:line="400" w:lineRule="exact"/>
        <w:ind w:leftChars="0"/>
        <w:jc w:val="both"/>
        <w:rPr>
          <w:rFonts w:ascii="Calibri" w:eastAsia="微軟正黑體" w:hAnsi="Calibri" w:cs="Calibri"/>
        </w:rPr>
      </w:pPr>
      <w:r w:rsidRPr="00755C1E">
        <w:rPr>
          <w:rFonts w:ascii="Calibri" w:eastAsia="微軟正黑體" w:hAnsi="Calibri" w:cs="Calibri"/>
        </w:rPr>
        <w:t>錄取名額</w:t>
      </w:r>
      <w:r w:rsidRPr="00755C1E">
        <w:rPr>
          <w:rFonts w:ascii="Calibri" w:eastAsia="微軟正黑體" w:hAnsi="Calibri" w:cs="Calibri"/>
        </w:rPr>
        <w:t>: 1</w:t>
      </w:r>
      <w:r w:rsidR="00C516F9" w:rsidRPr="00755C1E">
        <w:rPr>
          <w:rFonts w:ascii="Calibri" w:eastAsia="微軟正黑體" w:hAnsi="Calibri" w:cs="Calibri"/>
        </w:rPr>
        <w:t>組</w:t>
      </w:r>
      <w:r w:rsidRPr="00755C1E">
        <w:rPr>
          <w:rFonts w:ascii="Calibri" w:eastAsia="微軟正黑體" w:hAnsi="Calibri" w:cs="Calibri"/>
        </w:rPr>
        <w:t>，</w:t>
      </w:r>
      <w:proofErr w:type="gramStart"/>
      <w:r w:rsidR="009F7AFB" w:rsidRPr="00755C1E">
        <w:rPr>
          <w:rFonts w:ascii="Calibri" w:eastAsia="微軟正黑體" w:hAnsi="Calibri" w:cs="Calibri"/>
        </w:rPr>
        <w:t>需</w:t>
      </w:r>
      <w:r w:rsidRPr="00755C1E">
        <w:rPr>
          <w:rFonts w:ascii="Calibri" w:eastAsia="微軟正黑體" w:hAnsi="Calibri" w:cs="Calibri"/>
        </w:rPr>
        <w:t>含</w:t>
      </w:r>
      <w:r w:rsidRPr="00755C1E">
        <w:rPr>
          <w:rFonts w:ascii="Calibri" w:eastAsia="微軟正黑體" w:hAnsi="Calibri" w:cs="Calibri"/>
        </w:rPr>
        <w:t>4</w:t>
      </w:r>
      <w:r w:rsidRPr="00755C1E">
        <w:rPr>
          <w:rFonts w:ascii="Calibri" w:eastAsia="微軟正黑體" w:hAnsi="Calibri" w:cs="Calibri"/>
        </w:rPr>
        <w:t>名</w:t>
      </w:r>
      <w:proofErr w:type="gramEnd"/>
      <w:r w:rsidRPr="00755C1E">
        <w:rPr>
          <w:rFonts w:ascii="Calibri" w:eastAsia="微軟正黑體" w:hAnsi="Calibri" w:cs="Calibri"/>
        </w:rPr>
        <w:t>組員</w:t>
      </w:r>
      <w:r w:rsidR="00A04521" w:rsidRPr="00755C1E">
        <w:rPr>
          <w:rFonts w:ascii="Calibri" w:eastAsia="微軟正黑體" w:hAnsi="Calibri" w:cs="Calibri" w:hint="eastAsia"/>
        </w:rPr>
        <w:t>，組員</w:t>
      </w:r>
      <w:r w:rsidR="0073111F" w:rsidRPr="00755C1E">
        <w:rPr>
          <w:rFonts w:ascii="Calibri" w:eastAsia="微軟正黑體" w:hAnsi="Calibri" w:cs="Calibri" w:hint="eastAsia"/>
        </w:rPr>
        <w:t>不限科系</w:t>
      </w:r>
      <w:r w:rsidR="009F7AFB" w:rsidRPr="00755C1E">
        <w:rPr>
          <w:rFonts w:ascii="Calibri" w:eastAsia="微軟正黑體" w:hAnsi="Calibri" w:cs="Calibri"/>
        </w:rPr>
        <w:t xml:space="preserve"> (</w:t>
      </w:r>
      <w:r w:rsidR="009F7AFB" w:rsidRPr="00755C1E">
        <w:rPr>
          <w:rFonts w:ascii="Calibri" w:eastAsia="微軟正黑體" w:hAnsi="Calibri" w:cs="Calibri"/>
        </w:rPr>
        <w:t>備取</w:t>
      </w:r>
      <w:r w:rsidR="009F7AFB" w:rsidRPr="00755C1E">
        <w:rPr>
          <w:rFonts w:ascii="Calibri" w:eastAsia="微軟正黑體" w:hAnsi="Calibri" w:cs="Calibri"/>
        </w:rPr>
        <w:t>1</w:t>
      </w:r>
      <w:r w:rsidR="009F7AFB" w:rsidRPr="00755C1E">
        <w:rPr>
          <w:rFonts w:ascii="Calibri" w:eastAsia="微軟正黑體" w:hAnsi="Calibri" w:cs="Calibri"/>
        </w:rPr>
        <w:t>組</w:t>
      </w:r>
      <w:r w:rsidR="009F7AFB" w:rsidRPr="00755C1E">
        <w:rPr>
          <w:rFonts w:ascii="Calibri" w:eastAsia="微軟正黑體" w:hAnsi="Calibri" w:cs="Calibri"/>
        </w:rPr>
        <w:t>)</w:t>
      </w:r>
    </w:p>
    <w:p w:rsidR="00DF3C76" w:rsidRPr="00755C1E" w:rsidRDefault="00DF3C76" w:rsidP="00DF3C76">
      <w:pPr>
        <w:pStyle w:val="a3"/>
        <w:spacing w:line="400" w:lineRule="exact"/>
        <w:ind w:leftChars="0"/>
        <w:jc w:val="both"/>
        <w:rPr>
          <w:rFonts w:ascii="Calibri" w:eastAsia="微軟正黑體" w:hAnsi="Calibri" w:cs="Calibri" w:hint="eastAsia"/>
        </w:rPr>
      </w:pPr>
      <w:bookmarkStart w:id="0" w:name="_GoBack"/>
      <w:bookmarkEnd w:id="0"/>
    </w:p>
    <w:p w:rsidR="00874D2D" w:rsidRPr="00755C1E" w:rsidRDefault="00874D2D" w:rsidP="000D43A3">
      <w:pPr>
        <w:pStyle w:val="a3"/>
        <w:numPr>
          <w:ilvl w:val="0"/>
          <w:numId w:val="1"/>
        </w:numPr>
        <w:spacing w:line="400" w:lineRule="exact"/>
        <w:ind w:leftChars="0"/>
        <w:jc w:val="both"/>
        <w:rPr>
          <w:rFonts w:ascii="Calibri" w:eastAsia="微軟正黑體" w:hAnsi="Calibri" w:cs="Calibri"/>
        </w:rPr>
      </w:pPr>
      <w:r w:rsidRPr="00755C1E">
        <w:rPr>
          <w:rFonts w:ascii="Calibri" w:eastAsia="微軟正黑體" w:hAnsi="Calibri" w:cs="Calibri"/>
        </w:rPr>
        <w:t>申請資格</w:t>
      </w:r>
      <w:r w:rsidRPr="00755C1E">
        <w:rPr>
          <w:rFonts w:ascii="Calibri" w:eastAsia="微軟正黑體" w:hAnsi="Calibri" w:cs="Calibri"/>
        </w:rPr>
        <w:t xml:space="preserve">: </w:t>
      </w:r>
    </w:p>
    <w:p w:rsidR="00874D2D" w:rsidRPr="00755C1E" w:rsidRDefault="00874D2D" w:rsidP="000D43A3">
      <w:pPr>
        <w:pStyle w:val="a3"/>
        <w:numPr>
          <w:ilvl w:val="1"/>
          <w:numId w:val="1"/>
        </w:numPr>
        <w:spacing w:line="400" w:lineRule="exact"/>
        <w:ind w:leftChars="0"/>
        <w:jc w:val="both"/>
        <w:rPr>
          <w:rFonts w:ascii="Calibri" w:eastAsia="微軟正黑體" w:hAnsi="Calibri" w:cs="Calibri"/>
        </w:rPr>
      </w:pPr>
      <w:r w:rsidRPr="00755C1E">
        <w:rPr>
          <w:rFonts w:ascii="Calibri" w:eastAsia="微軟正黑體" w:hAnsi="Calibri" w:cs="Calibri"/>
        </w:rPr>
        <w:t>台大</w:t>
      </w:r>
      <w:proofErr w:type="gramStart"/>
      <w:r w:rsidR="00844C43" w:rsidRPr="00844C43">
        <w:rPr>
          <w:rFonts w:ascii="Calibri" w:eastAsia="微軟正黑體" w:hAnsi="Calibri" w:cs="Calibri"/>
          <w:b/>
          <w:color w:val="FF0000"/>
        </w:rPr>
        <w:t>大</w:t>
      </w:r>
      <w:proofErr w:type="gramEnd"/>
      <w:r w:rsidR="00844C43" w:rsidRPr="00844C43">
        <w:rPr>
          <w:rFonts w:ascii="Calibri" w:eastAsia="微軟正黑體" w:hAnsi="Calibri" w:cs="Calibri"/>
          <w:b/>
          <w:color w:val="FF0000"/>
        </w:rPr>
        <w:t>學部</w:t>
      </w:r>
      <w:r w:rsidRPr="00755C1E">
        <w:rPr>
          <w:rFonts w:ascii="Calibri" w:eastAsia="微軟正黑體" w:hAnsi="Calibri" w:cs="Calibri"/>
        </w:rPr>
        <w:t>在學</w:t>
      </w:r>
      <w:r w:rsidR="0097124A" w:rsidRPr="00755C1E">
        <w:rPr>
          <w:rFonts w:ascii="Calibri" w:eastAsia="微軟正黑體" w:hAnsi="Calibri" w:cs="Calibri"/>
        </w:rPr>
        <w:t>學生</w:t>
      </w:r>
      <w:r w:rsidR="0097124A" w:rsidRPr="00755C1E">
        <w:rPr>
          <w:rFonts w:ascii="Calibri" w:eastAsia="微軟正黑體" w:hAnsi="Calibri" w:cs="Calibri"/>
        </w:rPr>
        <w:t>(</w:t>
      </w:r>
      <w:r w:rsidRPr="00755C1E">
        <w:rPr>
          <w:rFonts w:ascii="Calibri" w:eastAsia="微軟正黑體" w:hAnsi="Calibri" w:cs="Calibri"/>
        </w:rPr>
        <w:t>大三、大四學生</w:t>
      </w:r>
      <w:r w:rsidR="0097124A" w:rsidRPr="00755C1E">
        <w:rPr>
          <w:rFonts w:ascii="Calibri" w:eastAsia="微軟正黑體" w:hAnsi="Calibri" w:cs="Calibri"/>
        </w:rPr>
        <w:t>尤佳；</w:t>
      </w:r>
      <w:r w:rsidRPr="00755C1E">
        <w:rPr>
          <w:rFonts w:ascii="Calibri" w:eastAsia="微軟正黑體" w:hAnsi="Calibri" w:cs="Calibri"/>
        </w:rPr>
        <w:t>不含休學中學生</w:t>
      </w:r>
      <w:r w:rsidR="0097124A" w:rsidRPr="00755C1E">
        <w:rPr>
          <w:rFonts w:ascii="Calibri" w:eastAsia="微軟正黑體" w:hAnsi="Calibri" w:cs="Calibri"/>
        </w:rPr>
        <w:t>及研究所學生</w:t>
      </w:r>
      <w:r w:rsidR="0097124A" w:rsidRPr="00755C1E">
        <w:rPr>
          <w:rFonts w:ascii="Calibri" w:eastAsia="微軟正黑體" w:hAnsi="Calibri" w:cs="Calibri"/>
        </w:rPr>
        <w:t>)</w:t>
      </w:r>
    </w:p>
    <w:p w:rsidR="009F7AFB" w:rsidRPr="00755C1E" w:rsidRDefault="00874D2D" w:rsidP="000D43A3">
      <w:pPr>
        <w:pStyle w:val="a3"/>
        <w:numPr>
          <w:ilvl w:val="1"/>
          <w:numId w:val="1"/>
        </w:numPr>
        <w:spacing w:line="400" w:lineRule="exact"/>
        <w:ind w:leftChars="0"/>
        <w:jc w:val="both"/>
        <w:rPr>
          <w:rFonts w:ascii="Calibri" w:eastAsia="微軟正黑體" w:hAnsi="Calibri" w:cs="Calibri"/>
        </w:rPr>
      </w:pPr>
      <w:r w:rsidRPr="00755C1E">
        <w:rPr>
          <w:rFonts w:ascii="Calibri" w:eastAsia="微軟正黑體" w:hAnsi="Calibri" w:cs="Calibri"/>
        </w:rPr>
        <w:t>未曾參與</w:t>
      </w:r>
      <w:r w:rsidRPr="00755C1E">
        <w:rPr>
          <w:rFonts w:ascii="Calibri" w:eastAsia="微軟正黑體" w:hAnsi="Calibri" w:cs="Calibri"/>
        </w:rPr>
        <w:t>HSBC/HKU Asia Pacific Business Case Competition</w:t>
      </w:r>
    </w:p>
    <w:p w:rsidR="00C516F9" w:rsidRPr="00755C1E" w:rsidRDefault="00C516F9" w:rsidP="000D43A3">
      <w:pPr>
        <w:spacing w:line="400" w:lineRule="exact"/>
        <w:jc w:val="both"/>
        <w:rPr>
          <w:rFonts w:ascii="Calibri" w:eastAsia="微軟正黑體" w:hAnsi="Calibri" w:cs="Calibri"/>
        </w:rPr>
      </w:pPr>
    </w:p>
    <w:p w:rsidR="00874D2D" w:rsidRPr="00755C1E" w:rsidRDefault="00874D2D" w:rsidP="000D43A3">
      <w:pPr>
        <w:pStyle w:val="a3"/>
        <w:numPr>
          <w:ilvl w:val="0"/>
          <w:numId w:val="1"/>
        </w:numPr>
        <w:spacing w:line="400" w:lineRule="exact"/>
        <w:ind w:leftChars="0"/>
        <w:jc w:val="both"/>
        <w:rPr>
          <w:rFonts w:ascii="Calibri" w:eastAsia="微軟正黑體" w:hAnsi="Calibri" w:cs="Calibri"/>
        </w:rPr>
      </w:pPr>
      <w:r w:rsidRPr="00755C1E">
        <w:rPr>
          <w:rFonts w:ascii="Calibri" w:eastAsia="微軟正黑體" w:hAnsi="Calibri" w:cs="Calibri"/>
        </w:rPr>
        <w:t>報名時間</w:t>
      </w:r>
      <w:r w:rsidRPr="00755C1E">
        <w:rPr>
          <w:rFonts w:ascii="Calibri" w:eastAsia="微軟正黑體" w:hAnsi="Calibri" w:cs="Calibri"/>
        </w:rPr>
        <w:t>/</w:t>
      </w:r>
      <w:r w:rsidRPr="00755C1E">
        <w:rPr>
          <w:rFonts w:ascii="Calibri" w:eastAsia="微軟正黑體" w:hAnsi="Calibri" w:cs="Calibri"/>
        </w:rPr>
        <w:t>方式</w:t>
      </w:r>
    </w:p>
    <w:p w:rsidR="00874D2D" w:rsidRPr="00755C1E" w:rsidRDefault="00874D2D" w:rsidP="000D43A3">
      <w:pPr>
        <w:pStyle w:val="a3"/>
        <w:numPr>
          <w:ilvl w:val="1"/>
          <w:numId w:val="1"/>
        </w:numPr>
        <w:spacing w:line="400" w:lineRule="exact"/>
        <w:ind w:leftChars="0"/>
        <w:jc w:val="both"/>
        <w:rPr>
          <w:rFonts w:ascii="Calibri" w:eastAsia="微軟正黑體" w:hAnsi="Calibri" w:cs="Calibri"/>
        </w:rPr>
      </w:pPr>
      <w:r w:rsidRPr="00755C1E">
        <w:rPr>
          <w:rFonts w:ascii="Calibri" w:eastAsia="微軟正黑體" w:hAnsi="Calibri" w:cs="Calibri"/>
        </w:rPr>
        <w:t>報名時間</w:t>
      </w:r>
      <w:r w:rsidRPr="00755C1E">
        <w:rPr>
          <w:rFonts w:ascii="Calibri" w:eastAsia="微軟正黑體" w:hAnsi="Calibri" w:cs="Calibri"/>
        </w:rPr>
        <w:t xml:space="preserve">: </w:t>
      </w:r>
      <w:r w:rsidRPr="00844C43">
        <w:rPr>
          <w:rFonts w:ascii="Calibri" w:eastAsia="微軟正黑體" w:hAnsi="Calibri" w:cs="Calibri"/>
          <w:b/>
          <w:color w:val="FF0000"/>
        </w:rPr>
        <w:t>2021</w:t>
      </w:r>
      <w:r w:rsidRPr="00844C43">
        <w:rPr>
          <w:rFonts w:ascii="Calibri" w:eastAsia="微軟正黑體" w:hAnsi="Calibri" w:cs="Calibri"/>
          <w:b/>
          <w:color w:val="FF0000"/>
        </w:rPr>
        <w:t>年</w:t>
      </w:r>
      <w:r w:rsidRPr="00844C43">
        <w:rPr>
          <w:rFonts w:ascii="Calibri" w:eastAsia="微軟正黑體" w:hAnsi="Calibri" w:cs="Calibri"/>
          <w:b/>
          <w:color w:val="FF0000"/>
        </w:rPr>
        <w:t>3</w:t>
      </w:r>
      <w:r w:rsidRPr="00844C43">
        <w:rPr>
          <w:rFonts w:ascii="Calibri" w:eastAsia="微軟正黑體" w:hAnsi="Calibri" w:cs="Calibri"/>
          <w:b/>
          <w:color w:val="FF0000"/>
        </w:rPr>
        <w:t>月</w:t>
      </w:r>
      <w:r w:rsidRPr="00844C43">
        <w:rPr>
          <w:rFonts w:ascii="Calibri" w:eastAsia="微軟正黑體" w:hAnsi="Calibri" w:cs="Calibri"/>
          <w:b/>
          <w:color w:val="FF0000"/>
        </w:rPr>
        <w:t>15</w:t>
      </w:r>
      <w:r w:rsidRPr="00844C43">
        <w:rPr>
          <w:rFonts w:ascii="Calibri" w:eastAsia="微軟正黑體" w:hAnsi="Calibri" w:cs="Calibri"/>
          <w:b/>
          <w:color w:val="FF0000"/>
        </w:rPr>
        <w:t>日</w:t>
      </w:r>
      <w:r w:rsidRPr="00844C43">
        <w:rPr>
          <w:rFonts w:ascii="Calibri" w:eastAsia="微軟正黑體" w:hAnsi="Calibri" w:cs="Calibri"/>
        </w:rPr>
        <w:t>23:59</w:t>
      </w:r>
      <w:r w:rsidRPr="00755C1E">
        <w:rPr>
          <w:rFonts w:ascii="Calibri" w:eastAsia="微軟正黑體" w:hAnsi="Calibri" w:cs="Calibri"/>
        </w:rPr>
        <w:t>以前。</w:t>
      </w:r>
    </w:p>
    <w:p w:rsidR="00874D2D" w:rsidRPr="00755C1E" w:rsidRDefault="00874D2D" w:rsidP="000D43A3">
      <w:pPr>
        <w:pStyle w:val="a3"/>
        <w:numPr>
          <w:ilvl w:val="1"/>
          <w:numId w:val="1"/>
        </w:numPr>
        <w:spacing w:line="400" w:lineRule="exact"/>
        <w:ind w:leftChars="0"/>
        <w:jc w:val="both"/>
        <w:rPr>
          <w:rFonts w:ascii="Calibri" w:eastAsia="微軟正黑體" w:hAnsi="Calibri" w:cs="Calibri"/>
        </w:rPr>
      </w:pPr>
      <w:r w:rsidRPr="00755C1E">
        <w:rPr>
          <w:rFonts w:ascii="Calibri" w:eastAsia="微軟正黑體" w:hAnsi="Calibri" w:cs="Calibri"/>
        </w:rPr>
        <w:t>報名方式</w:t>
      </w:r>
      <w:r w:rsidRPr="00755C1E">
        <w:rPr>
          <w:rFonts w:ascii="Calibri" w:eastAsia="微軟正黑體" w:hAnsi="Calibri" w:cs="Calibri"/>
        </w:rPr>
        <w:t xml:space="preserve">: </w:t>
      </w:r>
      <w:proofErr w:type="gramStart"/>
      <w:r w:rsidR="009F7AFB" w:rsidRPr="00755C1E">
        <w:rPr>
          <w:rFonts w:ascii="Calibri" w:eastAsia="微軟正黑體" w:hAnsi="Calibri" w:cs="Calibri" w:hint="eastAsia"/>
        </w:rPr>
        <w:t>線上報名</w:t>
      </w:r>
      <w:proofErr w:type="gramEnd"/>
      <w:r w:rsidR="00755C1E" w:rsidRPr="00755C1E">
        <w:rPr>
          <w:rFonts w:ascii="Calibri" w:eastAsia="微軟正黑體" w:hAnsi="Calibri" w:cs="Calibri" w:hint="eastAsia"/>
        </w:rPr>
        <w:t>(</w:t>
      </w:r>
      <w:hyperlink r:id="rId7" w:history="1">
        <w:r w:rsidR="00C47830" w:rsidRPr="006759F8">
          <w:rPr>
            <w:rStyle w:val="a4"/>
            <w:rFonts w:ascii="Calibri" w:eastAsia="微軟正黑體" w:hAnsi="Calibri" w:cs="Calibri"/>
          </w:rPr>
          <w:t>https://www.surveycake.com/s/879O1</w:t>
        </w:r>
      </w:hyperlink>
      <w:r w:rsidR="00755C1E" w:rsidRPr="00755C1E">
        <w:rPr>
          <w:rFonts w:ascii="Calibri" w:eastAsia="微軟正黑體" w:hAnsi="Calibri" w:cs="Calibri" w:hint="eastAsia"/>
        </w:rPr>
        <w:t>)</w:t>
      </w:r>
      <w:r w:rsidR="009F7AFB" w:rsidRPr="00755C1E">
        <w:rPr>
          <w:rFonts w:ascii="Calibri" w:eastAsia="微軟正黑體" w:hAnsi="Calibri" w:cs="Calibri" w:hint="eastAsia"/>
        </w:rPr>
        <w:t>，報名應提供資料</w:t>
      </w:r>
    </w:p>
    <w:p w:rsidR="00946C24" w:rsidRPr="00755C1E" w:rsidRDefault="00F60183" w:rsidP="000D43A3">
      <w:pPr>
        <w:pStyle w:val="a3"/>
        <w:numPr>
          <w:ilvl w:val="2"/>
          <w:numId w:val="1"/>
        </w:numPr>
        <w:spacing w:line="400" w:lineRule="exact"/>
        <w:ind w:leftChars="0"/>
        <w:jc w:val="both"/>
        <w:rPr>
          <w:rFonts w:ascii="Calibri" w:eastAsia="微軟正黑體" w:hAnsi="Calibri" w:cs="Calibri"/>
        </w:rPr>
      </w:pPr>
      <w:r w:rsidRPr="00755C1E">
        <w:rPr>
          <w:rFonts w:ascii="Calibri" w:eastAsia="微軟正黑體" w:hAnsi="Calibri" w:cs="Calibri" w:hint="eastAsia"/>
        </w:rPr>
        <w:t>團隊名稱</w:t>
      </w:r>
    </w:p>
    <w:p w:rsidR="00946C24" w:rsidRPr="00755C1E" w:rsidRDefault="00946C24" w:rsidP="000D43A3">
      <w:pPr>
        <w:pStyle w:val="a3"/>
        <w:numPr>
          <w:ilvl w:val="2"/>
          <w:numId w:val="1"/>
        </w:numPr>
        <w:spacing w:line="400" w:lineRule="exact"/>
        <w:ind w:leftChars="0"/>
        <w:jc w:val="both"/>
        <w:rPr>
          <w:rFonts w:ascii="Calibri" w:eastAsia="微軟正黑體" w:hAnsi="Calibri" w:cs="Calibri"/>
        </w:rPr>
      </w:pPr>
      <w:r w:rsidRPr="00755C1E">
        <w:rPr>
          <w:rFonts w:ascii="Calibri" w:eastAsia="微軟正黑體" w:hAnsi="Calibri" w:cs="Calibri" w:hint="eastAsia"/>
        </w:rPr>
        <w:t>組員</w:t>
      </w:r>
      <w:r w:rsidRPr="00755C1E">
        <w:rPr>
          <w:rFonts w:ascii="Calibri" w:eastAsia="微軟正黑體" w:hAnsi="Calibri" w:cs="Calibri" w:hint="eastAsia"/>
        </w:rPr>
        <w:t>4</w:t>
      </w:r>
      <w:r w:rsidRPr="00755C1E">
        <w:rPr>
          <w:rFonts w:ascii="Calibri" w:eastAsia="微軟正黑體" w:hAnsi="Calibri" w:cs="Calibri" w:hint="eastAsia"/>
        </w:rPr>
        <w:t>名</w:t>
      </w:r>
      <w:r w:rsidR="000A3FC5" w:rsidRPr="00755C1E">
        <w:rPr>
          <w:rFonts w:ascii="Calibri" w:eastAsia="微軟正黑體" w:hAnsi="Calibri" w:cs="Calibri" w:hint="eastAsia"/>
        </w:rPr>
        <w:t>且</w:t>
      </w:r>
      <w:r w:rsidR="000A3FC5" w:rsidRPr="00844C43">
        <w:rPr>
          <w:rFonts w:ascii="Calibri" w:eastAsia="微軟正黑體" w:hAnsi="Calibri" w:cs="Calibri" w:hint="eastAsia"/>
          <w:b/>
          <w:color w:val="FF0000"/>
        </w:rPr>
        <w:t>不得重複報名</w:t>
      </w:r>
    </w:p>
    <w:p w:rsidR="009F7AFB" w:rsidRPr="00755C1E" w:rsidRDefault="009F7AFB" w:rsidP="000D43A3">
      <w:pPr>
        <w:pStyle w:val="a3"/>
        <w:numPr>
          <w:ilvl w:val="3"/>
          <w:numId w:val="2"/>
        </w:numPr>
        <w:spacing w:line="400" w:lineRule="exact"/>
        <w:ind w:leftChars="590" w:left="1558" w:hangingChars="59" w:hanging="142"/>
        <w:jc w:val="both"/>
        <w:rPr>
          <w:rFonts w:ascii="Calibri" w:eastAsia="微軟正黑體" w:hAnsi="Calibri" w:cs="Calibri"/>
        </w:rPr>
      </w:pPr>
      <w:r w:rsidRPr="00755C1E">
        <w:rPr>
          <w:rFonts w:ascii="Calibri" w:eastAsia="微軟正黑體" w:hAnsi="Calibri" w:cs="Calibri" w:hint="eastAsia"/>
        </w:rPr>
        <w:t>中文姓名</w:t>
      </w:r>
    </w:p>
    <w:p w:rsidR="009F7AFB" w:rsidRPr="00755C1E" w:rsidRDefault="009F7AFB" w:rsidP="000D43A3">
      <w:pPr>
        <w:pStyle w:val="a3"/>
        <w:numPr>
          <w:ilvl w:val="3"/>
          <w:numId w:val="2"/>
        </w:numPr>
        <w:spacing w:line="400" w:lineRule="exact"/>
        <w:ind w:leftChars="590" w:left="1558" w:hangingChars="59" w:hanging="142"/>
        <w:jc w:val="both"/>
        <w:rPr>
          <w:rFonts w:ascii="Calibri" w:eastAsia="微軟正黑體" w:hAnsi="Calibri" w:cs="Calibri"/>
        </w:rPr>
      </w:pPr>
      <w:r w:rsidRPr="00755C1E">
        <w:rPr>
          <w:rFonts w:ascii="Calibri" w:eastAsia="微軟正黑體" w:hAnsi="Calibri" w:cs="Calibri" w:hint="eastAsia"/>
        </w:rPr>
        <w:t>英文姓名</w:t>
      </w:r>
      <w:r w:rsidRPr="00755C1E">
        <w:rPr>
          <w:rFonts w:ascii="Calibri" w:eastAsia="微軟正黑體" w:hAnsi="Calibri" w:cs="Calibri" w:hint="eastAsia"/>
        </w:rPr>
        <w:t>(</w:t>
      </w:r>
      <w:r w:rsidR="000A3FC5" w:rsidRPr="00755C1E">
        <w:rPr>
          <w:rFonts w:ascii="Calibri" w:eastAsia="微軟正黑體" w:hAnsi="Calibri" w:cs="Calibri" w:hint="eastAsia"/>
        </w:rPr>
        <w:t>F</w:t>
      </w:r>
      <w:r w:rsidR="000A3FC5" w:rsidRPr="00755C1E">
        <w:rPr>
          <w:rFonts w:ascii="Calibri" w:eastAsia="微軟正黑體" w:hAnsi="Calibri" w:cs="Calibri"/>
        </w:rPr>
        <w:t>irst Name</w:t>
      </w:r>
      <w:r w:rsidR="0073111F" w:rsidRPr="00755C1E">
        <w:rPr>
          <w:rFonts w:ascii="Calibri" w:eastAsia="微軟正黑體" w:hAnsi="Calibri" w:cs="Calibri" w:hint="eastAsia"/>
        </w:rPr>
        <w:t xml:space="preserve"> </w:t>
      </w:r>
      <w:r w:rsidRPr="00755C1E">
        <w:rPr>
          <w:rFonts w:ascii="Calibri" w:eastAsia="微軟正黑體" w:hAnsi="Calibri" w:cs="Calibri"/>
        </w:rPr>
        <w:t>L</w:t>
      </w:r>
      <w:r w:rsidR="000A3FC5" w:rsidRPr="00755C1E">
        <w:rPr>
          <w:rFonts w:ascii="Calibri" w:eastAsia="微軟正黑體" w:hAnsi="Calibri" w:cs="Calibri"/>
        </w:rPr>
        <w:t>ast</w:t>
      </w:r>
      <w:r w:rsidRPr="00755C1E">
        <w:rPr>
          <w:rFonts w:ascii="Calibri" w:eastAsia="微軟正黑體" w:hAnsi="Calibri" w:cs="Calibri"/>
        </w:rPr>
        <w:t xml:space="preserve"> N</w:t>
      </w:r>
      <w:r w:rsidR="000A3FC5" w:rsidRPr="00755C1E">
        <w:rPr>
          <w:rFonts w:ascii="Calibri" w:eastAsia="微軟正黑體" w:hAnsi="Calibri" w:cs="Calibri"/>
        </w:rPr>
        <w:t>ame</w:t>
      </w:r>
      <w:r w:rsidRPr="00755C1E">
        <w:rPr>
          <w:rFonts w:ascii="Calibri" w:eastAsia="微軟正黑體" w:hAnsi="Calibri" w:cs="Calibri"/>
        </w:rPr>
        <w:t>)</w:t>
      </w:r>
    </w:p>
    <w:p w:rsidR="00946C24" w:rsidRPr="00755C1E" w:rsidRDefault="0073111F" w:rsidP="000D43A3">
      <w:pPr>
        <w:pStyle w:val="a3"/>
        <w:numPr>
          <w:ilvl w:val="3"/>
          <w:numId w:val="2"/>
        </w:numPr>
        <w:spacing w:line="400" w:lineRule="exact"/>
        <w:ind w:leftChars="590" w:left="1558" w:hangingChars="59" w:hanging="142"/>
        <w:jc w:val="both"/>
        <w:rPr>
          <w:rFonts w:ascii="Calibri" w:eastAsia="微軟正黑體" w:hAnsi="Calibri" w:cs="Calibri"/>
        </w:rPr>
      </w:pPr>
      <w:r w:rsidRPr="00755C1E">
        <w:rPr>
          <w:rFonts w:ascii="Calibri" w:eastAsia="微軟正黑體" w:hAnsi="Calibri" w:cs="Calibri" w:hint="eastAsia"/>
        </w:rPr>
        <w:t>學號</w:t>
      </w:r>
    </w:p>
    <w:p w:rsidR="00946C24" w:rsidRPr="00755C1E" w:rsidRDefault="00946C24" w:rsidP="000D43A3">
      <w:pPr>
        <w:pStyle w:val="a3"/>
        <w:numPr>
          <w:ilvl w:val="3"/>
          <w:numId w:val="2"/>
        </w:numPr>
        <w:spacing w:line="400" w:lineRule="exact"/>
        <w:ind w:leftChars="590" w:left="1558" w:hangingChars="59" w:hanging="142"/>
        <w:jc w:val="both"/>
        <w:rPr>
          <w:rFonts w:ascii="Calibri" w:eastAsia="微軟正黑體" w:hAnsi="Calibri" w:cs="Calibri"/>
        </w:rPr>
      </w:pPr>
      <w:r w:rsidRPr="00755C1E">
        <w:rPr>
          <w:rFonts w:ascii="Calibri" w:eastAsia="微軟正黑體" w:hAnsi="Calibri" w:cs="Calibri" w:hint="eastAsia"/>
        </w:rPr>
        <w:t>系</w:t>
      </w:r>
      <w:r w:rsidR="000A3FC5" w:rsidRPr="00755C1E">
        <w:rPr>
          <w:rFonts w:ascii="Calibri" w:eastAsia="微軟正黑體" w:hAnsi="Calibri" w:cs="Calibri" w:hint="eastAsia"/>
        </w:rPr>
        <w:t>級</w:t>
      </w:r>
    </w:p>
    <w:p w:rsidR="000A3FC5" w:rsidRPr="00755C1E" w:rsidRDefault="000A3FC5" w:rsidP="000D43A3">
      <w:pPr>
        <w:pStyle w:val="a3"/>
        <w:numPr>
          <w:ilvl w:val="3"/>
          <w:numId w:val="2"/>
        </w:numPr>
        <w:spacing w:line="400" w:lineRule="exact"/>
        <w:ind w:leftChars="590" w:left="1558" w:hangingChars="59" w:hanging="142"/>
        <w:jc w:val="both"/>
        <w:rPr>
          <w:rFonts w:ascii="Calibri" w:eastAsia="微軟正黑體" w:hAnsi="Calibri" w:cs="Calibri"/>
        </w:rPr>
      </w:pPr>
      <w:r w:rsidRPr="00755C1E">
        <w:rPr>
          <w:rFonts w:ascii="Calibri" w:eastAsia="微軟正黑體" w:hAnsi="Calibri" w:cs="Calibri" w:hint="eastAsia"/>
        </w:rPr>
        <w:t>聯絡信箱</w:t>
      </w:r>
    </w:p>
    <w:p w:rsidR="00C516F9" w:rsidRPr="00755C1E" w:rsidRDefault="00C516F9" w:rsidP="000D43A3">
      <w:pPr>
        <w:pStyle w:val="a3"/>
        <w:spacing w:line="400" w:lineRule="exact"/>
        <w:ind w:leftChars="0" w:left="840"/>
        <w:jc w:val="both"/>
        <w:rPr>
          <w:rFonts w:ascii="Calibri" w:eastAsia="微軟正黑體" w:hAnsi="Calibri" w:cs="Calibri"/>
        </w:rPr>
      </w:pPr>
    </w:p>
    <w:p w:rsidR="00C516F9" w:rsidRPr="00755C1E" w:rsidRDefault="00874D2D" w:rsidP="000D43A3">
      <w:pPr>
        <w:pStyle w:val="a3"/>
        <w:numPr>
          <w:ilvl w:val="0"/>
          <w:numId w:val="1"/>
        </w:numPr>
        <w:spacing w:line="400" w:lineRule="exact"/>
        <w:ind w:leftChars="0"/>
        <w:jc w:val="both"/>
        <w:rPr>
          <w:rFonts w:ascii="Calibri" w:eastAsia="微軟正黑體" w:hAnsi="Calibri" w:cs="Calibri"/>
        </w:rPr>
      </w:pPr>
      <w:r w:rsidRPr="00755C1E">
        <w:rPr>
          <w:rFonts w:ascii="Calibri" w:eastAsia="微軟正黑體" w:hAnsi="Calibri" w:cs="Calibri"/>
        </w:rPr>
        <w:t>甄選方式</w:t>
      </w:r>
    </w:p>
    <w:p w:rsidR="0097124A" w:rsidRPr="00755C1E" w:rsidRDefault="0097124A" w:rsidP="000D43A3">
      <w:pPr>
        <w:pStyle w:val="a3"/>
        <w:spacing w:line="400" w:lineRule="exact"/>
        <w:ind w:leftChars="0"/>
        <w:jc w:val="both"/>
        <w:rPr>
          <w:rFonts w:ascii="Calibri" w:eastAsia="微軟正黑體" w:hAnsi="Calibri" w:cs="Calibri"/>
        </w:rPr>
      </w:pPr>
      <w:r w:rsidRPr="00755C1E">
        <w:rPr>
          <w:rFonts w:ascii="Calibri" w:eastAsia="微軟正黑體" w:hAnsi="Calibri" w:cs="Calibri"/>
        </w:rPr>
        <w:t>2021</w:t>
      </w:r>
      <w:r w:rsidRPr="00755C1E">
        <w:rPr>
          <w:rFonts w:ascii="Calibri" w:eastAsia="微軟正黑體" w:hAnsi="Calibri" w:cs="Calibri"/>
        </w:rPr>
        <w:t>年</w:t>
      </w:r>
      <w:r w:rsidRPr="00755C1E">
        <w:rPr>
          <w:rFonts w:ascii="Calibri" w:eastAsia="微軟正黑體" w:hAnsi="Calibri" w:cs="Calibri"/>
        </w:rPr>
        <w:t>3</w:t>
      </w:r>
      <w:r w:rsidRPr="00755C1E">
        <w:rPr>
          <w:rFonts w:ascii="Calibri" w:eastAsia="微軟正黑體" w:hAnsi="Calibri" w:cs="Calibri"/>
        </w:rPr>
        <w:t>月</w:t>
      </w:r>
      <w:r w:rsidRPr="00755C1E">
        <w:rPr>
          <w:rFonts w:ascii="Calibri" w:eastAsia="微軟正黑體" w:hAnsi="Calibri" w:cs="Calibri"/>
        </w:rPr>
        <w:t>22</w:t>
      </w:r>
      <w:r w:rsidRPr="00755C1E">
        <w:rPr>
          <w:rFonts w:ascii="Calibri" w:eastAsia="微軟正黑體" w:hAnsi="Calibri" w:cs="Calibri"/>
        </w:rPr>
        <w:t>日提供競賽隊伍個案</w:t>
      </w:r>
      <w:r w:rsidR="00C516F9" w:rsidRPr="00755C1E">
        <w:rPr>
          <w:rFonts w:ascii="Calibri" w:eastAsia="微軟正黑體" w:hAnsi="Calibri" w:cs="Calibri"/>
        </w:rPr>
        <w:t>。各組準備</w:t>
      </w:r>
      <w:r w:rsidR="00C516F9" w:rsidRPr="00755C1E">
        <w:rPr>
          <w:rFonts w:ascii="Calibri" w:eastAsia="微軟正黑體" w:hAnsi="Calibri" w:cs="Calibri"/>
        </w:rPr>
        <w:t>5</w:t>
      </w:r>
      <w:r w:rsidR="00C516F9" w:rsidRPr="00755C1E">
        <w:rPr>
          <w:rFonts w:ascii="Calibri" w:eastAsia="微軟正黑體" w:hAnsi="Calibri" w:cs="Calibri"/>
        </w:rPr>
        <w:t>分鐘</w:t>
      </w:r>
      <w:r w:rsidR="00C516F9" w:rsidRPr="00844C43">
        <w:rPr>
          <w:rFonts w:ascii="Calibri" w:eastAsia="微軟正黑體" w:hAnsi="Calibri" w:cs="Calibri"/>
          <w:b/>
          <w:color w:val="FF0000"/>
        </w:rPr>
        <w:t>英文</w:t>
      </w:r>
      <w:r w:rsidR="00C516F9" w:rsidRPr="00755C1E">
        <w:rPr>
          <w:rFonts w:ascii="Calibri" w:eastAsia="微軟正黑體" w:hAnsi="Calibri" w:cs="Calibri"/>
        </w:rPr>
        <w:t>簡報影片及簡報，於</w:t>
      </w:r>
      <w:r w:rsidR="00C516F9" w:rsidRPr="00844C43">
        <w:rPr>
          <w:rFonts w:ascii="Calibri" w:eastAsia="微軟正黑體" w:hAnsi="Calibri" w:cs="Calibri"/>
          <w:b/>
          <w:color w:val="FF0000"/>
        </w:rPr>
        <w:t>3</w:t>
      </w:r>
      <w:r w:rsidR="00C516F9" w:rsidRPr="00844C43">
        <w:rPr>
          <w:rFonts w:ascii="Calibri" w:eastAsia="微軟正黑體" w:hAnsi="Calibri" w:cs="Calibri"/>
          <w:b/>
          <w:color w:val="FF0000"/>
        </w:rPr>
        <w:t>月</w:t>
      </w:r>
      <w:r w:rsidR="00C516F9" w:rsidRPr="00844C43">
        <w:rPr>
          <w:rFonts w:ascii="Calibri" w:eastAsia="微軟正黑體" w:hAnsi="Calibri" w:cs="Calibri"/>
          <w:b/>
          <w:color w:val="FF0000"/>
        </w:rPr>
        <w:t>29</w:t>
      </w:r>
      <w:r w:rsidR="00C516F9" w:rsidRPr="00844C43">
        <w:rPr>
          <w:rFonts w:ascii="Calibri" w:eastAsia="微軟正黑體" w:hAnsi="Calibri" w:cs="Calibri"/>
          <w:b/>
          <w:color w:val="FF0000"/>
        </w:rPr>
        <w:t>日</w:t>
      </w:r>
      <w:r w:rsidR="00C516F9" w:rsidRPr="00755C1E">
        <w:rPr>
          <w:rFonts w:ascii="Calibri" w:eastAsia="微軟正黑體" w:hAnsi="Calibri" w:cs="Calibri"/>
        </w:rPr>
        <w:t>23:59</w:t>
      </w:r>
      <w:r w:rsidR="00C516F9" w:rsidRPr="00755C1E">
        <w:rPr>
          <w:rFonts w:ascii="Calibri" w:eastAsia="微軟正黑體" w:hAnsi="Calibri" w:cs="Calibri"/>
        </w:rPr>
        <w:t>以前，</w:t>
      </w:r>
      <w:r w:rsidR="00C516F9" w:rsidRPr="00755C1E">
        <w:rPr>
          <w:rFonts w:ascii="Calibri" w:eastAsia="微軟正黑體" w:hAnsi="Calibri" w:cs="Calibri"/>
        </w:rPr>
        <w:t xml:space="preserve">email </w:t>
      </w:r>
      <w:r w:rsidR="00C516F9" w:rsidRPr="00755C1E">
        <w:rPr>
          <w:rFonts w:ascii="Calibri" w:eastAsia="微軟正黑體" w:hAnsi="Calibri" w:cs="Calibri"/>
        </w:rPr>
        <w:t>管院個案中心</w:t>
      </w:r>
      <w:r w:rsidR="00C516F9" w:rsidRPr="00755C1E">
        <w:rPr>
          <w:rFonts w:ascii="Calibri" w:eastAsia="微軟正黑體" w:hAnsi="Calibri" w:cs="Calibri"/>
        </w:rPr>
        <w:t>(</w:t>
      </w:r>
      <w:hyperlink r:id="rId8" w:history="1">
        <w:r w:rsidR="00C516F9" w:rsidRPr="00755C1E">
          <w:rPr>
            <w:rStyle w:val="a4"/>
            <w:rFonts w:ascii="Calibri" w:eastAsia="微軟正黑體" w:hAnsi="Calibri" w:cs="Calibri"/>
          </w:rPr>
          <w:t>ntucasecenter@ntu.edu.tw</w:t>
        </w:r>
      </w:hyperlink>
      <w:r w:rsidR="00C516F9" w:rsidRPr="00755C1E">
        <w:rPr>
          <w:rFonts w:ascii="Calibri" w:eastAsia="微軟正黑體" w:hAnsi="Calibri" w:cs="Calibri"/>
        </w:rPr>
        <w:t xml:space="preserve">) </w:t>
      </w:r>
      <w:r w:rsidR="00C516F9" w:rsidRPr="00755C1E">
        <w:rPr>
          <w:rFonts w:ascii="Calibri" w:eastAsia="微軟正黑體" w:hAnsi="Calibri" w:cs="Calibri"/>
        </w:rPr>
        <w:t>影片連結及簡報檔案</w:t>
      </w:r>
      <w:r w:rsidR="00C516F9" w:rsidRPr="00755C1E">
        <w:rPr>
          <w:rFonts w:ascii="Calibri" w:eastAsia="微軟正黑體" w:hAnsi="Calibri" w:cs="Calibri"/>
        </w:rPr>
        <w:t>(pdf</w:t>
      </w:r>
      <w:r w:rsidR="000A3FC5" w:rsidRPr="00755C1E">
        <w:rPr>
          <w:rFonts w:ascii="Calibri" w:eastAsia="微軟正黑體" w:hAnsi="Calibri" w:cs="Calibri" w:hint="eastAsia"/>
        </w:rPr>
        <w:t>檔</w:t>
      </w:r>
      <w:r w:rsidR="00C516F9" w:rsidRPr="00755C1E">
        <w:rPr>
          <w:rFonts w:ascii="Calibri" w:eastAsia="微軟正黑體" w:hAnsi="Calibri" w:cs="Calibri"/>
        </w:rPr>
        <w:t>)</w:t>
      </w:r>
      <w:r w:rsidR="00C516F9" w:rsidRPr="00755C1E">
        <w:rPr>
          <w:rFonts w:ascii="Calibri" w:eastAsia="微軟正黑體" w:hAnsi="Calibri" w:cs="Calibri"/>
        </w:rPr>
        <w:t>。</w:t>
      </w:r>
      <w:r w:rsidR="0073111F" w:rsidRPr="00755C1E">
        <w:rPr>
          <w:rFonts w:ascii="Calibri" w:eastAsia="微軟正黑體" w:hAnsi="Calibri" w:cs="Calibri" w:hint="eastAsia"/>
        </w:rPr>
        <w:t>資料不全者，即喪失資格。</w:t>
      </w:r>
    </w:p>
    <w:p w:rsidR="0097124A" w:rsidRPr="00755C1E" w:rsidRDefault="000A3FC5" w:rsidP="000D43A3">
      <w:pPr>
        <w:spacing w:line="400" w:lineRule="exact"/>
        <w:jc w:val="both"/>
        <w:rPr>
          <w:rFonts w:ascii="Calibri" w:eastAsia="微軟正黑體" w:hAnsi="Calibri" w:cs="Calibri"/>
        </w:rPr>
      </w:pPr>
      <w:r w:rsidRPr="00755C1E">
        <w:rPr>
          <w:rFonts w:ascii="Calibri" w:eastAsia="微軟正黑體" w:hAnsi="Calibri" w:cs="Calibri"/>
        </w:rPr>
        <w:tab/>
      </w:r>
    </w:p>
    <w:p w:rsidR="000A3FC5" w:rsidRPr="00755C1E" w:rsidRDefault="000A3FC5" w:rsidP="000D43A3">
      <w:pPr>
        <w:spacing w:line="400" w:lineRule="exact"/>
        <w:jc w:val="both"/>
        <w:rPr>
          <w:rFonts w:ascii="Calibri" w:eastAsia="微軟正黑體" w:hAnsi="Calibri" w:cs="Calibri"/>
        </w:rPr>
      </w:pPr>
      <w:r w:rsidRPr="00755C1E">
        <w:rPr>
          <w:rFonts w:ascii="Calibri" w:eastAsia="微軟正黑體" w:hAnsi="Calibri" w:cs="Calibri"/>
        </w:rPr>
        <w:lastRenderedPageBreak/>
        <w:tab/>
      </w:r>
      <w:r w:rsidRPr="00755C1E">
        <w:rPr>
          <w:rFonts w:ascii="Calibri" w:eastAsia="微軟正黑體" w:hAnsi="Calibri" w:cs="Calibri" w:hint="eastAsia"/>
        </w:rPr>
        <w:t>影片拍攝：</w:t>
      </w:r>
    </w:p>
    <w:p w:rsidR="000A3FC5" w:rsidRPr="00755C1E" w:rsidRDefault="000A3FC5" w:rsidP="000D43A3">
      <w:pPr>
        <w:spacing w:line="400" w:lineRule="exact"/>
        <w:ind w:left="960"/>
        <w:jc w:val="both"/>
        <w:rPr>
          <w:rFonts w:ascii="Calibri" w:eastAsia="微軟正黑體" w:hAnsi="Calibri" w:cs="Calibri"/>
        </w:rPr>
      </w:pPr>
      <w:r w:rsidRPr="00755C1E">
        <w:rPr>
          <w:rFonts w:ascii="Calibri" w:eastAsia="微軟正黑體" w:hAnsi="Calibri" w:cs="Calibri" w:hint="eastAsia"/>
        </w:rPr>
        <w:t xml:space="preserve">1) </w:t>
      </w:r>
      <w:r w:rsidRPr="00755C1E">
        <w:rPr>
          <w:rFonts w:ascii="Calibri" w:eastAsia="微軟正黑體" w:hAnsi="Calibri" w:cs="Calibri" w:hint="eastAsia"/>
        </w:rPr>
        <w:t>錄製五分鐘為限影片，內容包含簡單團隊介紹與案例分析</w:t>
      </w:r>
    </w:p>
    <w:p w:rsidR="000A3FC5" w:rsidRPr="00755C1E" w:rsidRDefault="000A3FC5" w:rsidP="000D43A3">
      <w:pPr>
        <w:spacing w:line="400" w:lineRule="exact"/>
        <w:ind w:left="480" w:firstLine="480"/>
        <w:jc w:val="both"/>
        <w:rPr>
          <w:rFonts w:ascii="Calibri" w:eastAsia="微軟正黑體" w:hAnsi="Calibri" w:cs="Calibri"/>
        </w:rPr>
      </w:pPr>
      <w:r w:rsidRPr="00755C1E">
        <w:rPr>
          <w:rFonts w:ascii="Calibri" w:eastAsia="微軟正黑體" w:hAnsi="Calibri" w:cs="Calibri" w:hint="eastAsia"/>
        </w:rPr>
        <w:t xml:space="preserve">2) </w:t>
      </w:r>
      <w:r w:rsidRPr="00755C1E">
        <w:rPr>
          <w:rFonts w:ascii="Calibri" w:eastAsia="微軟正黑體" w:hAnsi="Calibri" w:cs="Calibri" w:hint="eastAsia"/>
        </w:rPr>
        <w:t>團隊每人</w:t>
      </w:r>
      <w:proofErr w:type="gramStart"/>
      <w:r w:rsidRPr="00755C1E">
        <w:rPr>
          <w:rFonts w:ascii="Calibri" w:eastAsia="微軟正黑體" w:hAnsi="Calibri" w:cs="Calibri" w:hint="eastAsia"/>
        </w:rPr>
        <w:t>皆需入鏡</w:t>
      </w:r>
      <w:proofErr w:type="gramEnd"/>
      <w:r w:rsidRPr="00755C1E">
        <w:rPr>
          <w:rFonts w:ascii="Calibri" w:eastAsia="微軟正黑體" w:hAnsi="Calibri" w:cs="Calibri" w:hint="eastAsia"/>
        </w:rPr>
        <w:t>以英文拍攝。</w:t>
      </w:r>
    </w:p>
    <w:p w:rsidR="000A3FC5" w:rsidRPr="00755C1E" w:rsidRDefault="000A3FC5" w:rsidP="000D43A3">
      <w:pPr>
        <w:spacing w:line="400" w:lineRule="exact"/>
        <w:ind w:left="480" w:firstLine="480"/>
        <w:jc w:val="both"/>
        <w:rPr>
          <w:rFonts w:ascii="Calibri" w:eastAsia="微軟正黑體" w:hAnsi="Calibri" w:cs="Calibri"/>
        </w:rPr>
      </w:pPr>
      <w:r w:rsidRPr="00755C1E">
        <w:rPr>
          <w:rFonts w:ascii="Calibri" w:eastAsia="微軟正黑體" w:hAnsi="Calibri" w:cs="Calibri" w:hint="eastAsia"/>
        </w:rPr>
        <w:t xml:space="preserve">3) </w:t>
      </w:r>
      <w:r w:rsidRPr="00755C1E">
        <w:rPr>
          <w:rFonts w:ascii="Calibri" w:eastAsia="微軟正黑體" w:hAnsi="Calibri" w:cs="Calibri" w:hint="eastAsia"/>
        </w:rPr>
        <w:t>檔案請上傳到</w:t>
      </w:r>
      <w:proofErr w:type="spellStart"/>
      <w:r w:rsidRPr="00755C1E">
        <w:rPr>
          <w:rFonts w:ascii="Calibri" w:eastAsia="微軟正黑體" w:hAnsi="Calibri" w:cs="Calibri" w:hint="eastAsia"/>
        </w:rPr>
        <w:t>Youtube</w:t>
      </w:r>
      <w:proofErr w:type="spellEnd"/>
      <w:r w:rsidRPr="00755C1E">
        <w:rPr>
          <w:rFonts w:ascii="Calibri" w:eastAsia="微軟正黑體" w:hAnsi="Calibri" w:cs="Calibri" w:hint="eastAsia"/>
        </w:rPr>
        <w:t>，設為公開並將連結附於回傳信件中。</w:t>
      </w:r>
    </w:p>
    <w:p w:rsidR="000A3FC5" w:rsidRPr="00755C1E" w:rsidRDefault="000A3FC5" w:rsidP="000D43A3">
      <w:pPr>
        <w:spacing w:line="400" w:lineRule="exact"/>
        <w:ind w:left="480" w:firstLine="480"/>
        <w:jc w:val="both"/>
        <w:rPr>
          <w:rFonts w:ascii="Calibri" w:eastAsia="微軟正黑體" w:hAnsi="Calibri" w:cs="Calibri"/>
        </w:rPr>
      </w:pPr>
      <w:r w:rsidRPr="00755C1E">
        <w:rPr>
          <w:rFonts w:ascii="Calibri" w:eastAsia="微軟正黑體" w:hAnsi="Calibri" w:cs="Calibri" w:hint="eastAsia"/>
        </w:rPr>
        <w:t xml:space="preserve">4) </w:t>
      </w:r>
      <w:r w:rsidRPr="00755C1E">
        <w:rPr>
          <w:rFonts w:ascii="Calibri" w:eastAsia="微軟正黑體" w:hAnsi="Calibri" w:cs="Calibri" w:hint="eastAsia"/>
        </w:rPr>
        <w:t>影片不需要特別後製或是過度修飾，真實呈現團隊即可。</w:t>
      </w:r>
    </w:p>
    <w:p w:rsidR="000A3FC5" w:rsidRDefault="000A3FC5" w:rsidP="000D43A3">
      <w:pPr>
        <w:spacing w:line="400" w:lineRule="exact"/>
        <w:ind w:left="480" w:firstLine="480"/>
        <w:jc w:val="both"/>
        <w:rPr>
          <w:rFonts w:ascii="Calibri" w:eastAsia="微軟正黑體" w:hAnsi="Calibri" w:cs="Calibri"/>
        </w:rPr>
      </w:pPr>
      <w:r w:rsidRPr="00755C1E">
        <w:rPr>
          <w:rFonts w:ascii="Calibri" w:eastAsia="微軟正黑體" w:hAnsi="Calibri" w:cs="Calibri" w:hint="eastAsia"/>
        </w:rPr>
        <w:t xml:space="preserve">5) </w:t>
      </w:r>
      <w:r w:rsidRPr="00755C1E">
        <w:rPr>
          <w:rFonts w:ascii="Calibri" w:eastAsia="微軟正黑體" w:hAnsi="Calibri" w:cs="Calibri" w:hint="eastAsia"/>
        </w:rPr>
        <w:t>本影片為必需項目，請務必拍攝。</w:t>
      </w:r>
      <w:r>
        <w:rPr>
          <w:rFonts w:ascii="Calibri" w:eastAsia="微軟正黑體" w:hAnsi="Calibri" w:cs="Calibri"/>
        </w:rPr>
        <w:tab/>
      </w:r>
    </w:p>
    <w:p w:rsidR="000A3FC5" w:rsidRPr="009F7AFB" w:rsidRDefault="000A3FC5" w:rsidP="000D43A3">
      <w:pPr>
        <w:spacing w:line="400" w:lineRule="exact"/>
        <w:jc w:val="both"/>
        <w:rPr>
          <w:rFonts w:ascii="Calibri" w:eastAsia="微軟正黑體" w:hAnsi="Calibri" w:cs="Calibri"/>
        </w:rPr>
      </w:pPr>
    </w:p>
    <w:p w:rsidR="00874D2D" w:rsidRPr="009F7AFB" w:rsidRDefault="00874D2D" w:rsidP="000D43A3">
      <w:pPr>
        <w:pStyle w:val="a3"/>
        <w:numPr>
          <w:ilvl w:val="0"/>
          <w:numId w:val="1"/>
        </w:numPr>
        <w:spacing w:line="400" w:lineRule="exact"/>
        <w:ind w:leftChars="0"/>
        <w:jc w:val="both"/>
        <w:rPr>
          <w:rFonts w:ascii="Calibri" w:eastAsia="微軟正黑體" w:hAnsi="Calibri" w:cs="Calibri"/>
        </w:rPr>
      </w:pPr>
      <w:r w:rsidRPr="009F7AFB">
        <w:rPr>
          <w:rFonts w:ascii="Calibri" w:eastAsia="微軟正黑體" w:hAnsi="Calibri" w:cs="Calibri"/>
        </w:rPr>
        <w:t>錄取名單</w:t>
      </w:r>
    </w:p>
    <w:p w:rsidR="00902CEA" w:rsidRPr="00AD27B7" w:rsidRDefault="00AD27B7" w:rsidP="000D43A3">
      <w:pPr>
        <w:pStyle w:val="a3"/>
        <w:spacing w:line="400" w:lineRule="exact"/>
        <w:ind w:leftChars="0"/>
        <w:jc w:val="both"/>
        <w:rPr>
          <w:rFonts w:ascii="Calibri" w:eastAsia="微軟正黑體" w:hAnsi="Calibri" w:cs="Calibri"/>
        </w:rPr>
      </w:pPr>
      <w:r w:rsidRPr="00844C43">
        <w:rPr>
          <w:rFonts w:ascii="Calibri" w:eastAsia="微軟正黑體" w:hAnsi="Calibri" w:cs="Calibri" w:hint="eastAsia"/>
          <w:b/>
          <w:noProof/>
          <w:color w:val="FF0000"/>
        </w:rPr>
        <w:drawing>
          <wp:anchor distT="0" distB="0" distL="114300" distR="114300" simplePos="0" relativeHeight="251658240" behindDoc="0" locked="0" layoutInCell="1" allowOverlap="1" wp14:anchorId="2C5EB27C">
            <wp:simplePos x="0" y="0"/>
            <wp:positionH relativeFrom="column">
              <wp:posOffset>306070</wp:posOffset>
            </wp:positionH>
            <wp:positionV relativeFrom="paragraph">
              <wp:posOffset>525780</wp:posOffset>
            </wp:positionV>
            <wp:extent cx="5543550" cy="2167255"/>
            <wp:effectExtent l="0" t="0" r="0" b="444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流程.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3550" cy="2167255"/>
                    </a:xfrm>
                    <a:prstGeom prst="rect">
                      <a:avLst/>
                    </a:prstGeom>
                  </pic:spPr>
                </pic:pic>
              </a:graphicData>
            </a:graphic>
          </wp:anchor>
        </w:drawing>
      </w:r>
      <w:r w:rsidR="00C516F9" w:rsidRPr="00844C43">
        <w:rPr>
          <w:rFonts w:ascii="Calibri" w:eastAsia="微軟正黑體" w:hAnsi="Calibri" w:cs="Calibri"/>
          <w:b/>
          <w:color w:val="FF0000"/>
        </w:rPr>
        <w:t>4</w:t>
      </w:r>
      <w:r w:rsidR="00C516F9" w:rsidRPr="00844C43">
        <w:rPr>
          <w:rFonts w:ascii="Calibri" w:eastAsia="微軟正黑體" w:hAnsi="Calibri" w:cs="Calibri"/>
          <w:b/>
          <w:color w:val="FF0000"/>
        </w:rPr>
        <w:t>月</w:t>
      </w:r>
      <w:r w:rsidR="00C516F9" w:rsidRPr="00844C43">
        <w:rPr>
          <w:rFonts w:ascii="Calibri" w:eastAsia="微軟正黑體" w:hAnsi="Calibri" w:cs="Calibri"/>
          <w:b/>
          <w:color w:val="FF0000"/>
        </w:rPr>
        <w:t>9</w:t>
      </w:r>
      <w:r w:rsidR="00C516F9" w:rsidRPr="00844C43">
        <w:rPr>
          <w:rFonts w:ascii="Calibri" w:eastAsia="微軟正黑體" w:hAnsi="Calibri" w:cs="Calibri"/>
          <w:b/>
          <w:color w:val="FF0000"/>
        </w:rPr>
        <w:t>日</w:t>
      </w:r>
      <w:r w:rsidR="00C516F9" w:rsidRPr="009F7AFB">
        <w:rPr>
          <w:rFonts w:ascii="Calibri" w:eastAsia="微軟正黑體" w:hAnsi="Calibri" w:cs="Calibri"/>
        </w:rPr>
        <w:t>公告獲選名單。獲選隊伍將代表台大參加</w:t>
      </w:r>
      <w:r w:rsidR="00C516F9" w:rsidRPr="009F7AFB">
        <w:rPr>
          <w:rFonts w:ascii="Calibri" w:eastAsia="微軟正黑體" w:hAnsi="Calibri" w:cs="Calibri"/>
        </w:rPr>
        <w:t>HSBC/HKU Asia Pacific Business Case Competition 2021</w:t>
      </w:r>
      <w:r w:rsidR="00C516F9" w:rsidRPr="009F7AFB">
        <w:rPr>
          <w:rFonts w:ascii="Calibri" w:eastAsia="微軟正黑體" w:hAnsi="Calibri" w:cs="Calibri"/>
        </w:rPr>
        <w:t>。</w:t>
      </w:r>
    </w:p>
    <w:p w:rsidR="00C516F9" w:rsidRPr="009F7AFB" w:rsidRDefault="00C516F9" w:rsidP="000D43A3">
      <w:pPr>
        <w:pStyle w:val="a3"/>
        <w:numPr>
          <w:ilvl w:val="0"/>
          <w:numId w:val="1"/>
        </w:numPr>
        <w:spacing w:line="400" w:lineRule="exact"/>
        <w:ind w:leftChars="0"/>
        <w:jc w:val="both"/>
        <w:rPr>
          <w:rFonts w:ascii="Calibri" w:eastAsia="微軟正黑體" w:hAnsi="Calibri" w:cs="Calibri"/>
        </w:rPr>
      </w:pPr>
      <w:r w:rsidRPr="009F7AFB">
        <w:rPr>
          <w:rFonts w:ascii="Calibri" w:eastAsia="微軟正黑體" w:hAnsi="Calibri" w:cs="Calibri"/>
        </w:rPr>
        <w:t>HSBC/HKU Asia Pacific Business Case Competition</w:t>
      </w:r>
    </w:p>
    <w:p w:rsidR="009F7AFB" w:rsidRPr="009F7AFB" w:rsidRDefault="00A0580A" w:rsidP="000D43A3">
      <w:pPr>
        <w:pStyle w:val="a3"/>
        <w:numPr>
          <w:ilvl w:val="1"/>
          <w:numId w:val="1"/>
        </w:numPr>
        <w:spacing w:line="400" w:lineRule="exact"/>
        <w:ind w:leftChars="0"/>
        <w:jc w:val="both"/>
        <w:rPr>
          <w:rFonts w:ascii="Calibri" w:eastAsia="微軟正黑體" w:hAnsi="Calibri" w:cs="Calibri"/>
        </w:rPr>
      </w:pPr>
      <w:hyperlink r:id="rId10" w:history="1">
        <w:proofErr w:type="gramStart"/>
        <w:r w:rsidR="009F7AFB" w:rsidRPr="009F7AFB">
          <w:rPr>
            <w:rStyle w:val="a4"/>
            <w:rFonts w:ascii="Calibri" w:eastAsia="微軟正黑體" w:hAnsi="Calibri" w:cs="Calibri"/>
          </w:rPr>
          <w:t>2021</w:t>
        </w:r>
        <w:r w:rsidR="009F7AFB" w:rsidRPr="009F7AFB">
          <w:rPr>
            <w:rStyle w:val="a4"/>
            <w:rFonts w:ascii="Calibri" w:eastAsia="微軟正黑體" w:hAnsi="Calibri" w:cs="Calibri"/>
          </w:rPr>
          <w:t>年線上比賽</w:t>
        </w:r>
        <w:proofErr w:type="gramEnd"/>
        <w:r w:rsidR="009F7AFB" w:rsidRPr="009F7AFB">
          <w:rPr>
            <w:rStyle w:val="a4"/>
            <w:rFonts w:ascii="Calibri" w:eastAsia="微軟正黑體" w:hAnsi="Calibri" w:cs="Calibri"/>
          </w:rPr>
          <w:t>說明</w:t>
        </w:r>
      </w:hyperlink>
    </w:p>
    <w:p w:rsidR="009F7AFB" w:rsidRPr="009F7AFB" w:rsidRDefault="00A0580A" w:rsidP="000D43A3">
      <w:pPr>
        <w:pStyle w:val="a3"/>
        <w:numPr>
          <w:ilvl w:val="1"/>
          <w:numId w:val="1"/>
        </w:numPr>
        <w:spacing w:line="400" w:lineRule="exact"/>
        <w:ind w:leftChars="0"/>
        <w:jc w:val="both"/>
        <w:rPr>
          <w:rFonts w:ascii="Calibri" w:eastAsia="微軟正黑體" w:hAnsi="Calibri" w:cs="Calibri"/>
        </w:rPr>
      </w:pPr>
      <w:hyperlink r:id="rId11" w:history="1">
        <w:r w:rsidR="009F7AFB" w:rsidRPr="009F7AFB">
          <w:rPr>
            <w:rStyle w:val="a4"/>
            <w:rFonts w:ascii="Calibri" w:eastAsia="微軟正黑體" w:hAnsi="Calibri" w:cs="Calibri"/>
          </w:rPr>
          <w:t>比賽規則</w:t>
        </w:r>
      </w:hyperlink>
    </w:p>
    <w:p w:rsidR="00C516F9" w:rsidRPr="009F7AFB" w:rsidRDefault="00C516F9" w:rsidP="000D43A3">
      <w:pPr>
        <w:pStyle w:val="a3"/>
        <w:spacing w:line="400" w:lineRule="exact"/>
        <w:ind w:leftChars="0" w:left="0"/>
        <w:jc w:val="both"/>
        <w:rPr>
          <w:rFonts w:ascii="Calibri" w:eastAsia="微軟正黑體" w:hAnsi="Calibri" w:cs="Calibri"/>
        </w:rPr>
      </w:pPr>
    </w:p>
    <w:sectPr w:rsidR="00C516F9" w:rsidRPr="009F7AFB" w:rsidSect="009F7AFB">
      <w:pgSz w:w="11906" w:h="16838"/>
      <w:pgMar w:top="1247"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80A" w:rsidRDefault="00A0580A" w:rsidP="00844C43">
      <w:r>
        <w:separator/>
      </w:r>
    </w:p>
  </w:endnote>
  <w:endnote w:type="continuationSeparator" w:id="0">
    <w:p w:rsidR="00A0580A" w:rsidRDefault="00A0580A" w:rsidP="0084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80A" w:rsidRDefault="00A0580A" w:rsidP="00844C43">
      <w:r>
        <w:separator/>
      </w:r>
    </w:p>
  </w:footnote>
  <w:footnote w:type="continuationSeparator" w:id="0">
    <w:p w:rsidR="00A0580A" w:rsidRDefault="00A0580A" w:rsidP="0084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4ACA"/>
    <w:multiLevelType w:val="hybridMultilevel"/>
    <w:tmpl w:val="F0EE72B0"/>
    <w:lvl w:ilvl="0" w:tplc="04090015">
      <w:start w:val="1"/>
      <w:numFmt w:val="taiwaneseCountingThousand"/>
      <w:lvlText w:val="%1、"/>
      <w:lvlJc w:val="left"/>
      <w:pPr>
        <w:ind w:left="480" w:hanging="480"/>
      </w:pPr>
      <w:rPr>
        <w:rFonts w:hint="default"/>
      </w:rPr>
    </w:lvl>
    <w:lvl w:ilvl="1" w:tplc="E070A7B2">
      <w:start w:val="1"/>
      <w:numFmt w:val="decimal"/>
      <w:lvlText w:val="%2."/>
      <w:lvlJc w:val="left"/>
      <w:pPr>
        <w:ind w:left="840" w:hanging="360"/>
      </w:pPr>
      <w:rPr>
        <w:rFonts w:hint="default"/>
      </w:rPr>
    </w:lvl>
    <w:lvl w:ilvl="2" w:tplc="04090011">
      <w:start w:val="1"/>
      <w:numFmt w:val="upperLetter"/>
      <w:lvlText w:val="%3."/>
      <w:lvlJc w:val="left"/>
      <w:pPr>
        <w:ind w:left="1320" w:hanging="360"/>
      </w:pPr>
      <w:rPr>
        <w:rFonts w:hint="default"/>
      </w:rPr>
    </w:lvl>
    <w:lvl w:ilvl="3" w:tplc="19C038E0">
      <w:start w:val="1"/>
      <w:numFmt w:val="lowerLetter"/>
      <w:lvlText w:val="%4."/>
      <w:lvlJc w:val="righ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1B74BE"/>
    <w:multiLevelType w:val="hybridMultilevel"/>
    <w:tmpl w:val="B22CC0C4"/>
    <w:lvl w:ilvl="0" w:tplc="04090015">
      <w:start w:val="1"/>
      <w:numFmt w:val="taiwaneseCountingThousand"/>
      <w:lvlText w:val="%1、"/>
      <w:lvlJc w:val="left"/>
      <w:pPr>
        <w:ind w:left="480" w:hanging="480"/>
      </w:pPr>
      <w:rPr>
        <w:rFonts w:hint="default"/>
      </w:rPr>
    </w:lvl>
    <w:lvl w:ilvl="1" w:tplc="E070A7B2">
      <w:start w:val="1"/>
      <w:numFmt w:val="decimal"/>
      <w:lvlText w:val="%2."/>
      <w:lvlJc w:val="left"/>
      <w:pPr>
        <w:ind w:left="840" w:hanging="360"/>
      </w:pPr>
      <w:rPr>
        <w:rFonts w:hint="default"/>
      </w:rPr>
    </w:lvl>
    <w:lvl w:ilvl="2" w:tplc="04090011">
      <w:start w:val="1"/>
      <w:numFmt w:val="upperLetter"/>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2D"/>
    <w:rsid w:val="00094D02"/>
    <w:rsid w:val="000A3FC5"/>
    <w:rsid w:val="000D43A3"/>
    <w:rsid w:val="00273CE7"/>
    <w:rsid w:val="003848ED"/>
    <w:rsid w:val="00486519"/>
    <w:rsid w:val="00631C33"/>
    <w:rsid w:val="0067300F"/>
    <w:rsid w:val="006759F8"/>
    <w:rsid w:val="0073111F"/>
    <w:rsid w:val="00755C1E"/>
    <w:rsid w:val="00844C43"/>
    <w:rsid w:val="00874D2D"/>
    <w:rsid w:val="008800D7"/>
    <w:rsid w:val="008A2C21"/>
    <w:rsid w:val="00902CEA"/>
    <w:rsid w:val="00946C24"/>
    <w:rsid w:val="009668CB"/>
    <w:rsid w:val="0097124A"/>
    <w:rsid w:val="009F7AFB"/>
    <w:rsid w:val="00A04521"/>
    <w:rsid w:val="00A0580A"/>
    <w:rsid w:val="00AD27B7"/>
    <w:rsid w:val="00C47830"/>
    <w:rsid w:val="00C516F9"/>
    <w:rsid w:val="00DD25ED"/>
    <w:rsid w:val="00DF3C76"/>
    <w:rsid w:val="00F601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AC0C0"/>
  <w15:chartTrackingRefBased/>
  <w15:docId w15:val="{CED3DCBD-BA86-4B0C-8947-C7AF3E75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D2D"/>
    <w:pPr>
      <w:ind w:leftChars="200" w:left="480"/>
    </w:pPr>
  </w:style>
  <w:style w:type="character" w:styleId="a4">
    <w:name w:val="Hyperlink"/>
    <w:basedOn w:val="a0"/>
    <w:uiPriority w:val="99"/>
    <w:unhideWhenUsed/>
    <w:rsid w:val="00C516F9"/>
    <w:rPr>
      <w:color w:val="0563C1" w:themeColor="hyperlink"/>
      <w:u w:val="single"/>
    </w:rPr>
  </w:style>
  <w:style w:type="character" w:styleId="a5">
    <w:name w:val="Unresolved Mention"/>
    <w:basedOn w:val="a0"/>
    <w:uiPriority w:val="99"/>
    <w:semiHidden/>
    <w:unhideWhenUsed/>
    <w:rsid w:val="00C516F9"/>
    <w:rPr>
      <w:color w:val="605E5C"/>
      <w:shd w:val="clear" w:color="auto" w:fill="E1DFDD"/>
    </w:rPr>
  </w:style>
  <w:style w:type="paragraph" w:styleId="a6">
    <w:name w:val="header"/>
    <w:basedOn w:val="a"/>
    <w:link w:val="a7"/>
    <w:uiPriority w:val="99"/>
    <w:unhideWhenUsed/>
    <w:rsid w:val="00844C43"/>
    <w:pPr>
      <w:tabs>
        <w:tab w:val="center" w:pos="4153"/>
        <w:tab w:val="right" w:pos="8306"/>
      </w:tabs>
      <w:snapToGrid w:val="0"/>
    </w:pPr>
    <w:rPr>
      <w:sz w:val="20"/>
      <w:szCs w:val="20"/>
    </w:rPr>
  </w:style>
  <w:style w:type="character" w:customStyle="1" w:styleId="a7">
    <w:name w:val="頁首 字元"/>
    <w:basedOn w:val="a0"/>
    <w:link w:val="a6"/>
    <w:uiPriority w:val="99"/>
    <w:rsid w:val="00844C43"/>
    <w:rPr>
      <w:sz w:val="20"/>
      <w:szCs w:val="20"/>
    </w:rPr>
  </w:style>
  <w:style w:type="paragraph" w:styleId="a8">
    <w:name w:val="footer"/>
    <w:basedOn w:val="a"/>
    <w:link w:val="a9"/>
    <w:uiPriority w:val="99"/>
    <w:unhideWhenUsed/>
    <w:rsid w:val="00844C43"/>
    <w:pPr>
      <w:tabs>
        <w:tab w:val="center" w:pos="4153"/>
        <w:tab w:val="right" w:pos="8306"/>
      </w:tabs>
      <w:snapToGrid w:val="0"/>
    </w:pPr>
    <w:rPr>
      <w:sz w:val="20"/>
      <w:szCs w:val="20"/>
    </w:rPr>
  </w:style>
  <w:style w:type="character" w:customStyle="1" w:styleId="a9">
    <w:name w:val="頁尾 字元"/>
    <w:basedOn w:val="a0"/>
    <w:link w:val="a8"/>
    <w:uiPriority w:val="99"/>
    <w:rsid w:val="00844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28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ucasecenter@ntu.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rveycake.com/s/879O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etition.acrc.hku.hk/APACFinals/Rules" TargetMode="External"/><Relationship Id="rId5" Type="http://schemas.openxmlformats.org/officeDocument/2006/relationships/footnotes" Target="footnotes.xml"/><Relationship Id="rId10" Type="http://schemas.openxmlformats.org/officeDocument/2006/relationships/hyperlink" Target="https://competition.acrc.hku.hk/APACFinals/Overview" TargetMode="Externa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葉欣 (YEH, Hsin)</dc:creator>
  <cp:keywords/>
  <dc:description/>
  <cp:lastModifiedBy>葉欣 (YEH, Hsin)</cp:lastModifiedBy>
  <cp:revision>9</cp:revision>
  <dcterms:created xsi:type="dcterms:W3CDTF">2021-02-24T04:15:00Z</dcterms:created>
  <dcterms:modified xsi:type="dcterms:W3CDTF">2021-02-25T02:49:00Z</dcterms:modified>
</cp:coreProperties>
</file>